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64"/>
      </w:tblGrid>
      <w:tr w:rsidR="006B3477" w14:paraId="515BA425" w14:textId="77777777" w:rsidTr="00DB4373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9EAAA4D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20" w:type="dxa"/>
            <w:gridSpan w:val="3"/>
            <w:tcMar>
              <w:top w:w="170" w:type="dxa"/>
              <w:bottom w:w="170" w:type="dxa"/>
            </w:tcMar>
            <w:vAlign w:val="center"/>
          </w:tcPr>
          <w:p w14:paraId="6A942BA7" w14:textId="4612462C" w:rsidR="006B3477" w:rsidRPr="00D463C0" w:rsidRDefault="00D463C0" w:rsidP="00CF0A33">
            <w:pPr>
              <w:rPr>
                <w:b/>
                <w:bCs/>
              </w:rPr>
            </w:pPr>
            <w:r w:rsidRPr="00D463C0">
              <w:rPr>
                <w:rFonts w:cs="Arial"/>
                <w:b/>
                <w:bCs/>
              </w:rPr>
              <w:t>Demonstrate knowledge of strategies to keep safe online</w:t>
            </w:r>
          </w:p>
        </w:tc>
      </w:tr>
      <w:tr w:rsidR="006B3477" w14:paraId="5866459B" w14:textId="77777777" w:rsidTr="00DB4373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3B510A8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144CE87B" w14:textId="3B6D5A9C" w:rsidR="006B3477" w:rsidRDefault="00FD6C1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657F7C4A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64" w:type="dxa"/>
            <w:tcMar>
              <w:top w:w="170" w:type="dxa"/>
              <w:bottom w:w="170" w:type="dxa"/>
            </w:tcMar>
            <w:vAlign w:val="center"/>
          </w:tcPr>
          <w:p w14:paraId="66D01944" w14:textId="461AE7C4" w:rsidR="006B3477" w:rsidRDefault="00D463C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66892778" w14:textId="77777777" w:rsidR="006B3477" w:rsidRPr="00AE1C1C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8705BA1" w14:textId="77777777" w:rsidTr="00CA6B9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6BC1078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7D09851" w14:textId="3735DE78" w:rsidR="006B3477" w:rsidRDefault="00CA6B92" w:rsidP="004C6EBC">
            <w:r w:rsidRPr="00607BE0">
              <w:rPr>
                <w:rFonts w:cs="Arial"/>
              </w:rPr>
              <w:t xml:space="preserve">People credited with this unit standard </w:t>
            </w:r>
            <w:proofErr w:type="gramStart"/>
            <w:r w:rsidRPr="00607BE0">
              <w:rPr>
                <w:rFonts w:cs="Arial"/>
              </w:rPr>
              <w:t>are able to</w:t>
            </w:r>
            <w:proofErr w:type="gramEnd"/>
            <w:r w:rsidR="00CF0A33">
              <w:rPr>
                <w:rFonts w:cs="Arial"/>
              </w:rPr>
              <w:t xml:space="preserve"> </w:t>
            </w:r>
            <w:r w:rsidR="00D463C0">
              <w:rPr>
                <w:rFonts w:cs="Arial"/>
              </w:rPr>
              <w:t>demonstrate knowledge of strategies to keep safe online</w:t>
            </w:r>
            <w:r w:rsidRPr="00607BE0">
              <w:rPr>
                <w:rFonts w:cs="Arial"/>
              </w:rPr>
              <w:t>.</w:t>
            </w:r>
          </w:p>
        </w:tc>
      </w:tr>
    </w:tbl>
    <w:p w14:paraId="1978012A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58CE423" w14:textId="77777777" w:rsidTr="00CA6B9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BD15B49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9A7CDBF" w14:textId="77777777" w:rsidR="006B3477" w:rsidRDefault="00CA6B92">
            <w:r>
              <w:t>Core Generic &gt; Social and Cooperative Skills</w:t>
            </w:r>
          </w:p>
        </w:tc>
      </w:tr>
    </w:tbl>
    <w:p w14:paraId="1919050F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23FD3CA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FE3CAF7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10EE609E" w14:textId="77777777" w:rsidR="006B3477" w:rsidRDefault="006B3477">
            <w:r>
              <w:t>Achieved</w:t>
            </w:r>
          </w:p>
        </w:tc>
      </w:tr>
    </w:tbl>
    <w:p w14:paraId="450DAA4A" w14:textId="77777777" w:rsidR="006B3477" w:rsidRDefault="006B3477"/>
    <w:p w14:paraId="384AB2DF" w14:textId="77777777" w:rsidR="006B3477" w:rsidRDefault="004C516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4BCF49F" w14:textId="77777777" w:rsidR="00CA6B92" w:rsidRPr="00CA6B92" w:rsidRDefault="00CA6B92" w:rsidP="000E034E">
      <w:pPr>
        <w:tabs>
          <w:tab w:val="left" w:pos="567"/>
        </w:tabs>
        <w:ind w:left="567" w:hanging="567"/>
        <w:rPr>
          <w:rFonts w:cs="Arial"/>
        </w:rPr>
      </w:pPr>
    </w:p>
    <w:p w14:paraId="443C8AB4" w14:textId="7756EA2D" w:rsidR="00DB3036" w:rsidRDefault="00465EA9" w:rsidP="00465EA9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DB3036" w:rsidRPr="00B454DD">
        <w:rPr>
          <w:rFonts w:cs="Arial"/>
        </w:rPr>
        <w:t>All concerned with the teaching/learning and assessment relating to this unit standard need to be aware of, and respect, any issues of privacy and confidentiality</w:t>
      </w:r>
      <w:r w:rsidR="00DB3036">
        <w:rPr>
          <w:rFonts w:cs="Arial"/>
        </w:rPr>
        <w:t>.</w:t>
      </w:r>
    </w:p>
    <w:p w14:paraId="588D9460" w14:textId="2C090E22" w:rsidR="00DB3036" w:rsidRDefault="00DB3036" w:rsidP="00465EA9">
      <w:pPr>
        <w:tabs>
          <w:tab w:val="left" w:pos="567"/>
        </w:tabs>
        <w:ind w:left="567" w:hanging="567"/>
        <w:rPr>
          <w:rFonts w:cs="Arial"/>
        </w:rPr>
      </w:pPr>
    </w:p>
    <w:p w14:paraId="72700305" w14:textId="16277847" w:rsidR="000A1BA6" w:rsidRDefault="000A1BA6" w:rsidP="00465EA9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>It is recommended for the purpose of this unit standard that the online bullying is a realistically simulated scenario(s) rather than real bullying. Responses to the bullying should be safe and constructive.</w:t>
      </w:r>
    </w:p>
    <w:p w14:paraId="3E6B9DF7" w14:textId="77777777" w:rsidR="000A1BA6" w:rsidRDefault="000A1BA6" w:rsidP="00465EA9">
      <w:pPr>
        <w:tabs>
          <w:tab w:val="left" w:pos="567"/>
        </w:tabs>
        <w:ind w:left="567" w:hanging="567"/>
        <w:rPr>
          <w:rFonts w:cs="Arial"/>
        </w:rPr>
      </w:pPr>
    </w:p>
    <w:p w14:paraId="000148EA" w14:textId="033DFA96" w:rsidR="00CA6B92" w:rsidRDefault="000A1BA6" w:rsidP="00465EA9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DB3036">
        <w:rPr>
          <w:rFonts w:cs="Arial"/>
        </w:rPr>
        <w:tab/>
      </w:r>
      <w:r w:rsidR="00EB6B90">
        <w:rPr>
          <w:rFonts w:cs="Arial"/>
        </w:rPr>
        <w:t>Th</w:t>
      </w:r>
      <w:r w:rsidR="00ED25D5">
        <w:rPr>
          <w:rFonts w:cs="Arial"/>
        </w:rPr>
        <w:t>e following</w:t>
      </w:r>
      <w:r w:rsidR="00EB6B90">
        <w:rPr>
          <w:rFonts w:cs="Arial"/>
        </w:rPr>
        <w:t xml:space="preserve"> l</w:t>
      </w:r>
      <w:r w:rsidR="00D6050D">
        <w:rPr>
          <w:rFonts w:cs="Arial"/>
        </w:rPr>
        <w:t xml:space="preserve">egislation </w:t>
      </w:r>
      <w:r w:rsidR="00EB6B90">
        <w:rPr>
          <w:rFonts w:cs="Arial"/>
        </w:rPr>
        <w:t>provides reference where needed for this standard:</w:t>
      </w:r>
    </w:p>
    <w:p w14:paraId="4C56E19E" w14:textId="62726C6A" w:rsidR="00EB6B90" w:rsidRPr="00F275FE" w:rsidRDefault="00EB6B90" w:rsidP="00FD6C16">
      <w:pPr>
        <w:ind w:left="567"/>
        <w:rPr>
          <w:rFonts w:cs="Arial"/>
        </w:rPr>
      </w:pPr>
      <w:r w:rsidRPr="00F275FE">
        <w:rPr>
          <w:rFonts w:cs="Arial"/>
        </w:rPr>
        <w:t xml:space="preserve">Privacy Act </w:t>
      </w:r>
      <w:r w:rsidR="005859F5">
        <w:rPr>
          <w:rFonts w:cs="Arial"/>
        </w:rPr>
        <w:t>2020</w:t>
      </w:r>
    </w:p>
    <w:p w14:paraId="554B51F5" w14:textId="4D467961" w:rsidR="006F6500" w:rsidRDefault="00EB6B90">
      <w:pPr>
        <w:ind w:left="567"/>
        <w:rPr>
          <w:szCs w:val="24"/>
        </w:rPr>
      </w:pPr>
      <w:r w:rsidRPr="00F275FE">
        <w:rPr>
          <w:szCs w:val="24"/>
        </w:rPr>
        <w:t>Unsolicited Electronic Messages Act 2007</w:t>
      </w:r>
    </w:p>
    <w:p w14:paraId="3C1A5579" w14:textId="051A333A" w:rsidR="00EB6B90" w:rsidRPr="00F275FE" w:rsidRDefault="006F6500" w:rsidP="000A1BA6">
      <w:pPr>
        <w:ind w:left="567"/>
        <w:rPr>
          <w:rFonts w:cs="Arial"/>
        </w:rPr>
      </w:pPr>
      <w:r>
        <w:rPr>
          <w:szCs w:val="24"/>
        </w:rPr>
        <w:t>Harmful Digital Communications Act 201</w:t>
      </w:r>
      <w:r w:rsidR="00176D87">
        <w:rPr>
          <w:szCs w:val="24"/>
        </w:rPr>
        <w:t>5</w:t>
      </w:r>
      <w:r w:rsidR="00EB6B90" w:rsidRPr="00ED25D5">
        <w:rPr>
          <w:szCs w:val="24"/>
        </w:rPr>
        <w:t>.</w:t>
      </w:r>
    </w:p>
    <w:p w14:paraId="6DA06456" w14:textId="39FCADB9" w:rsidR="00DF13BA" w:rsidRDefault="00DF13BA" w:rsidP="000A1BA6">
      <w:pPr>
        <w:tabs>
          <w:tab w:val="left" w:pos="567"/>
        </w:tabs>
        <w:ind w:left="567" w:hanging="567"/>
        <w:rPr>
          <w:rFonts w:cs="Arial"/>
        </w:rPr>
      </w:pPr>
    </w:p>
    <w:p w14:paraId="2DA17830" w14:textId="7BC30835" w:rsidR="00DB3036" w:rsidRDefault="000A1BA6" w:rsidP="000A1BA6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DB3036">
        <w:rPr>
          <w:rFonts w:cs="Arial"/>
        </w:rPr>
        <w:tab/>
        <w:t>Resources for this s include:</w:t>
      </w:r>
    </w:p>
    <w:p w14:paraId="6C1FC4E1" w14:textId="150BBA22" w:rsidR="00DB3036" w:rsidRPr="00DB3036" w:rsidRDefault="00DB3036" w:rsidP="000A1BA6">
      <w:pPr>
        <w:pStyle w:val="ListParagraph"/>
        <w:numPr>
          <w:ilvl w:val="0"/>
          <w:numId w:val="30"/>
        </w:numPr>
        <w:ind w:left="993"/>
        <w:rPr>
          <w:rFonts w:cs="Arial"/>
        </w:rPr>
      </w:pPr>
      <w:r w:rsidRPr="00176D87">
        <w:rPr>
          <w:rFonts w:cs="Arial"/>
          <w:color w:val="4472C4" w:themeColor="accent1"/>
        </w:rPr>
        <w:t>Netsafe.org.nz</w:t>
      </w:r>
    </w:p>
    <w:p w14:paraId="11F53149" w14:textId="77777777" w:rsidR="000A1BA6" w:rsidRPr="000A1BA6" w:rsidRDefault="007A7C9B" w:rsidP="000A1BA6">
      <w:pPr>
        <w:pStyle w:val="ListParagraph"/>
        <w:numPr>
          <w:ilvl w:val="0"/>
          <w:numId w:val="30"/>
        </w:numPr>
        <w:ind w:left="993"/>
        <w:rPr>
          <w:rFonts w:ascii="Calibri" w:hAnsi="Calibri"/>
          <w:sz w:val="22"/>
          <w:lang w:eastAsia="en-NZ"/>
        </w:rPr>
      </w:pPr>
      <w:hyperlink r:id="rId7" w:history="1">
        <w:r w:rsidR="000A1BA6">
          <w:rPr>
            <w:rStyle w:val="Hyperlink"/>
          </w:rPr>
          <w:t>https://cyber.harvard.edu/pubrelease/isttf/</w:t>
        </w:r>
      </w:hyperlink>
    </w:p>
    <w:p w14:paraId="594DD9F3" w14:textId="77777777" w:rsidR="00CA6B92" w:rsidRPr="00CA6B92" w:rsidRDefault="00CA6B92" w:rsidP="000E034E">
      <w:pPr>
        <w:tabs>
          <w:tab w:val="left" w:pos="567"/>
        </w:tabs>
        <w:ind w:left="567" w:hanging="567"/>
        <w:rPr>
          <w:rFonts w:cs="Arial"/>
        </w:rPr>
      </w:pPr>
    </w:p>
    <w:p w14:paraId="1AAF14B3" w14:textId="77777777" w:rsidR="006B3477" w:rsidRPr="00CA6B92" w:rsidRDefault="004C5160" w:rsidP="0076710D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49B9CD33" w14:textId="77777777" w:rsidR="00CA6B92" w:rsidRPr="00CA6B92" w:rsidRDefault="00CA6B92" w:rsidP="0076710D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780203E0" w14:textId="77777777" w:rsidR="00CA6B92" w:rsidRPr="00CA6B92" w:rsidRDefault="00CA6B92" w:rsidP="0076710D">
      <w:pPr>
        <w:rPr>
          <w:rFonts w:cs="Arial"/>
          <w:b/>
        </w:rPr>
      </w:pPr>
      <w:r w:rsidRPr="00CA6B92">
        <w:rPr>
          <w:rFonts w:cs="Arial"/>
          <w:b/>
        </w:rPr>
        <w:t>Outcome 1</w:t>
      </w:r>
    </w:p>
    <w:p w14:paraId="005BAD3A" w14:textId="77777777" w:rsidR="00CA6B92" w:rsidRPr="00CA6B92" w:rsidRDefault="00CA6B92" w:rsidP="0076710D">
      <w:pPr>
        <w:rPr>
          <w:rFonts w:cs="Arial"/>
        </w:rPr>
      </w:pPr>
    </w:p>
    <w:p w14:paraId="58113F7E" w14:textId="1CF9F2ED" w:rsidR="00CA6B92" w:rsidRDefault="00D463C0" w:rsidP="0076710D">
      <w:pPr>
        <w:rPr>
          <w:rFonts w:cs="Arial"/>
        </w:rPr>
      </w:pPr>
      <w:r>
        <w:rPr>
          <w:rFonts w:cs="Arial"/>
        </w:rPr>
        <w:t xml:space="preserve">Demonstrate knowledge of </w:t>
      </w:r>
      <w:r w:rsidR="00F441E9">
        <w:rPr>
          <w:rFonts w:cs="Arial"/>
        </w:rPr>
        <w:t>strategies to keep safe online</w:t>
      </w:r>
      <w:r w:rsidR="00336097">
        <w:rPr>
          <w:rFonts w:cs="Arial"/>
        </w:rPr>
        <w:t>.</w:t>
      </w:r>
    </w:p>
    <w:p w14:paraId="28BDB22C" w14:textId="77777777" w:rsidR="004C6EBC" w:rsidRPr="00CA6B92" w:rsidRDefault="004C6EBC" w:rsidP="0076710D">
      <w:pPr>
        <w:rPr>
          <w:rFonts w:cs="Arial"/>
        </w:rPr>
      </w:pPr>
    </w:p>
    <w:p w14:paraId="10690B58" w14:textId="77777777" w:rsidR="00CA6B92" w:rsidRPr="00CA6B92" w:rsidRDefault="004C5160" w:rsidP="0076710D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8E4DBC7" w14:textId="77777777" w:rsidR="00CA6B92" w:rsidRPr="00CA6B92" w:rsidRDefault="00CA6B92" w:rsidP="00696565">
      <w:pPr>
        <w:tabs>
          <w:tab w:val="left" w:pos="1134"/>
        </w:tabs>
        <w:ind w:left="1134" w:hanging="1134"/>
        <w:rPr>
          <w:rFonts w:cs="Arial"/>
        </w:rPr>
      </w:pPr>
    </w:p>
    <w:p w14:paraId="6ED02C98" w14:textId="3F0413F6" w:rsidR="00CA6B92" w:rsidRPr="003139EF" w:rsidRDefault="00CA6B92" w:rsidP="00696565">
      <w:pPr>
        <w:tabs>
          <w:tab w:val="left" w:pos="1134"/>
        </w:tabs>
        <w:ind w:left="1134" w:hanging="1134"/>
        <w:rPr>
          <w:rFonts w:cs="Arial"/>
        </w:rPr>
      </w:pPr>
      <w:r w:rsidRPr="00CA6B92">
        <w:rPr>
          <w:rFonts w:cs="Arial"/>
        </w:rPr>
        <w:t>1.1</w:t>
      </w:r>
      <w:r w:rsidRPr="00CA6B92">
        <w:rPr>
          <w:rFonts w:cs="Arial"/>
        </w:rPr>
        <w:tab/>
      </w:r>
      <w:r w:rsidR="00F441E9">
        <w:rPr>
          <w:rFonts w:cs="Arial"/>
        </w:rPr>
        <w:t>Challenges to online safety are described.</w:t>
      </w:r>
    </w:p>
    <w:p w14:paraId="434BB21D" w14:textId="77777777" w:rsidR="00D6050D" w:rsidRPr="003139EF" w:rsidRDefault="00D6050D" w:rsidP="00696565">
      <w:pPr>
        <w:tabs>
          <w:tab w:val="left" w:pos="1134"/>
        </w:tabs>
        <w:ind w:left="1134" w:hanging="1134"/>
        <w:rPr>
          <w:rFonts w:cs="Arial"/>
        </w:rPr>
      </w:pPr>
    </w:p>
    <w:p w14:paraId="49FCD5C8" w14:textId="19CD7C05" w:rsidR="00FA7F91" w:rsidRDefault="00FA7F91" w:rsidP="008B6C89">
      <w:pPr>
        <w:tabs>
          <w:tab w:val="left" w:pos="1134"/>
        </w:tabs>
        <w:ind w:left="2268" w:hanging="1134"/>
        <w:rPr>
          <w:rFonts w:cs="Arial"/>
        </w:rPr>
      </w:pPr>
      <w:r w:rsidRPr="003139EF">
        <w:rPr>
          <w:rFonts w:cs="Arial"/>
        </w:rPr>
        <w:t>Range</w:t>
      </w:r>
      <w:r w:rsidRPr="003139EF">
        <w:rPr>
          <w:rFonts w:cs="Arial"/>
        </w:rPr>
        <w:tab/>
      </w:r>
      <w:r w:rsidR="00F441E9">
        <w:rPr>
          <w:rFonts w:cs="Arial"/>
        </w:rPr>
        <w:t>online bullying, unwanted contact, social media, sexting, inappropriate content.</w:t>
      </w:r>
    </w:p>
    <w:p w14:paraId="03A22BEE" w14:textId="77777777" w:rsidR="00FA7F91" w:rsidRDefault="00FA7F91" w:rsidP="00696565">
      <w:pPr>
        <w:tabs>
          <w:tab w:val="left" w:pos="1134"/>
        </w:tabs>
        <w:ind w:left="1134" w:hanging="1134"/>
        <w:rPr>
          <w:rFonts w:cs="Arial"/>
        </w:rPr>
      </w:pPr>
    </w:p>
    <w:p w14:paraId="7F7C0DDE" w14:textId="5C4A098C" w:rsidR="00D6050D" w:rsidRPr="00CA6B92" w:rsidRDefault="00D6050D" w:rsidP="00696565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</w:t>
      </w:r>
      <w:r w:rsidR="00EB6B90">
        <w:rPr>
          <w:rFonts w:cs="Arial"/>
        </w:rPr>
        <w:t>2</w:t>
      </w:r>
      <w:r>
        <w:rPr>
          <w:rFonts w:cs="Arial"/>
        </w:rPr>
        <w:tab/>
      </w:r>
      <w:r w:rsidR="00F441E9">
        <w:rPr>
          <w:rFonts w:cs="Arial"/>
        </w:rPr>
        <w:t xml:space="preserve">Strategies </w:t>
      </w:r>
      <w:r w:rsidR="00D43C9D">
        <w:rPr>
          <w:rFonts w:cs="Arial"/>
        </w:rPr>
        <w:t>for keeping safe</w:t>
      </w:r>
      <w:r w:rsidR="00F441E9">
        <w:rPr>
          <w:rFonts w:cs="Arial"/>
        </w:rPr>
        <w:t xml:space="preserve"> online are described</w:t>
      </w:r>
      <w:r w:rsidR="00D463C0">
        <w:rPr>
          <w:rFonts w:cs="Arial"/>
        </w:rPr>
        <w:t xml:space="preserve"> and justified</w:t>
      </w:r>
      <w:r w:rsidR="00F441E9">
        <w:rPr>
          <w:rFonts w:cs="Arial"/>
        </w:rPr>
        <w:t>.</w:t>
      </w:r>
    </w:p>
    <w:p w14:paraId="552CF7A1" w14:textId="49D0E8D8" w:rsidR="00CF0A33" w:rsidRDefault="00CF0A33" w:rsidP="00696565">
      <w:pPr>
        <w:tabs>
          <w:tab w:val="left" w:pos="1134"/>
        </w:tabs>
        <w:ind w:left="1134" w:hanging="1134"/>
        <w:rPr>
          <w:rFonts w:cs="Arial"/>
        </w:rPr>
      </w:pPr>
    </w:p>
    <w:p w14:paraId="7BAAEB45" w14:textId="70453F2E" w:rsidR="00336097" w:rsidRDefault="00336097" w:rsidP="008B6C89">
      <w:pPr>
        <w:tabs>
          <w:tab w:val="left" w:pos="1134"/>
          <w:tab w:val="left" w:pos="2268"/>
        </w:tabs>
        <w:ind w:left="2268" w:hanging="2268"/>
        <w:rPr>
          <w:rFonts w:cs="Arial"/>
        </w:rPr>
      </w:pPr>
      <w:r w:rsidRPr="003139EF">
        <w:rPr>
          <w:rFonts w:cs="Arial"/>
        </w:rPr>
        <w:tab/>
        <w:t>Range</w:t>
      </w:r>
      <w:r w:rsidRPr="003139EF">
        <w:rPr>
          <w:rFonts w:cs="Arial"/>
        </w:rPr>
        <w:tab/>
      </w:r>
      <w:r w:rsidR="00D43C9D">
        <w:rPr>
          <w:rFonts w:cs="Arial"/>
        </w:rPr>
        <w:t>a strategy for each of the challenges in 1.1 range.</w:t>
      </w:r>
    </w:p>
    <w:p w14:paraId="6C0460DA" w14:textId="77777777" w:rsidR="00D463C0" w:rsidRPr="00CA6B92" w:rsidRDefault="00D463C0" w:rsidP="000A1BA6">
      <w:pPr>
        <w:rPr>
          <w:rFonts w:cs="Arial"/>
        </w:rPr>
      </w:pPr>
    </w:p>
    <w:p w14:paraId="2D735E98" w14:textId="77777777" w:rsidR="00DB4373" w:rsidRDefault="00DB4373" w:rsidP="00DB4373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DB4373" w14:paraId="3631D94F" w14:textId="77777777" w:rsidTr="00F445B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E00A5B7" w14:textId="77777777" w:rsidR="00DB4373" w:rsidRDefault="00DB4373" w:rsidP="00F445B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39E235AC" w14:textId="786D1106" w:rsidR="00DB4373" w:rsidRDefault="00DB4373" w:rsidP="00F445B1">
            <w:pPr>
              <w:pStyle w:val="StyleBefore6ptAfter6pt"/>
              <w:spacing w:before="0" w:after="0"/>
            </w:pPr>
            <w:r>
              <w:t>31 Decemb</w:t>
            </w:r>
            <w:r w:rsidR="00F62623">
              <w:t xml:space="preserve">er </w:t>
            </w:r>
            <w:r w:rsidR="00DF13BA">
              <w:t>2027</w:t>
            </w:r>
          </w:p>
        </w:tc>
      </w:tr>
    </w:tbl>
    <w:p w14:paraId="316A6CAA" w14:textId="77777777" w:rsidR="00DB4373" w:rsidRDefault="00DB4373" w:rsidP="00DB4373"/>
    <w:p w14:paraId="5AD77BBD" w14:textId="77777777" w:rsidR="00DB4373" w:rsidRDefault="00DB4373" w:rsidP="00DB4373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DB4373" w14:paraId="4582FF71" w14:textId="77777777" w:rsidTr="00F86553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B2F487" w14:textId="77777777" w:rsidR="00DB4373" w:rsidRDefault="00DB4373" w:rsidP="00F445B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5BA3FA" w14:textId="77777777" w:rsidR="00DB4373" w:rsidRDefault="00DB4373" w:rsidP="00F445B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1AE8BDC" w14:textId="77777777" w:rsidR="00DB4373" w:rsidRDefault="00DB4373" w:rsidP="00F445B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3828D3" w14:textId="77777777" w:rsidR="00DB4373" w:rsidRDefault="00DB4373" w:rsidP="00F445B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DB4373" w14:paraId="4A1208B4" w14:textId="77777777" w:rsidTr="00F8655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8E7541" w14:textId="77777777" w:rsidR="00DB4373" w:rsidRDefault="00DB4373" w:rsidP="00F445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352B55" w14:textId="77777777" w:rsidR="00DB4373" w:rsidRDefault="00DB4373" w:rsidP="00F445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CC4B39" w14:textId="68952F37" w:rsidR="00DB4373" w:rsidRDefault="00DB4373" w:rsidP="00DB4373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6EA08C" w14:textId="77777777" w:rsidR="00DB4373" w:rsidRDefault="000F0B7D" w:rsidP="00F445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0E4C62C" w14:textId="77777777" w:rsidR="00DB4373" w:rsidRDefault="00DB4373" w:rsidP="00DB43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DB4373" w14:paraId="7411B95B" w14:textId="77777777" w:rsidTr="00F445B1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3934539" w14:textId="77777777" w:rsidR="00DB4373" w:rsidRDefault="00DB4373" w:rsidP="00F445B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53D3813C" w14:textId="77777777" w:rsidR="00DB4373" w:rsidRDefault="00D93FA1" w:rsidP="00F445B1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6700BABD" w14:textId="77777777" w:rsidR="00DB4373" w:rsidRDefault="00DB4373" w:rsidP="00DB4373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208C70B" w14:textId="77777777" w:rsidR="00DB4373" w:rsidRDefault="00DB4373" w:rsidP="00DB4373">
      <w:pPr>
        <w:rPr>
          <w:rFonts w:cs="Arial"/>
        </w:rPr>
      </w:pPr>
    </w:p>
    <w:p w14:paraId="45C8B76E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031C6E9" w14:textId="77777777" w:rsidR="006B3477" w:rsidRDefault="006B3477" w:rsidP="00D7388C">
      <w:pPr>
        <w:keepNext/>
        <w:keepLines/>
      </w:pPr>
    </w:p>
    <w:p w14:paraId="50A8AB37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9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6760" w14:textId="77777777" w:rsidR="00BF69CB" w:rsidRDefault="00BF69CB">
      <w:r>
        <w:separator/>
      </w:r>
    </w:p>
  </w:endnote>
  <w:endnote w:type="continuationSeparator" w:id="0">
    <w:p w14:paraId="54A49205" w14:textId="77777777" w:rsidR="00BF69CB" w:rsidRDefault="00BF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C0095C" w14:paraId="36347F3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2E75B5C" w14:textId="77777777" w:rsidR="00C0095C" w:rsidRPr="00CA6B92" w:rsidRDefault="00C0095C">
          <w:pPr>
            <w:rPr>
              <w:bCs/>
              <w:iCs/>
              <w:sz w:val="20"/>
            </w:rPr>
          </w:pPr>
          <w:r w:rsidRPr="00CA6B92">
            <w:rPr>
              <w:bCs/>
              <w:iCs/>
              <w:sz w:val="20"/>
            </w:rPr>
            <w:t>NZQA National Qualifications Services</w:t>
          </w:r>
        </w:p>
        <w:p w14:paraId="20A890D8" w14:textId="77777777" w:rsidR="00C0095C" w:rsidRPr="00CA6B92" w:rsidRDefault="00C0095C">
          <w:pPr>
            <w:rPr>
              <w:bCs/>
              <w:iCs/>
              <w:sz w:val="20"/>
            </w:rPr>
          </w:pPr>
          <w:r w:rsidRPr="00CA6B92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DC97FB0" w14:textId="0F8E5B5B" w:rsidR="00C0095C" w:rsidRDefault="00C0095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A7C9B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1702548D" w14:textId="77777777" w:rsidR="00C0095C" w:rsidRDefault="00C0095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1CD8" w14:textId="77777777" w:rsidR="00BF69CB" w:rsidRDefault="00BF69CB">
      <w:r>
        <w:separator/>
      </w:r>
    </w:p>
  </w:footnote>
  <w:footnote w:type="continuationSeparator" w:id="0">
    <w:p w14:paraId="046C4F25" w14:textId="77777777" w:rsidR="00BF69CB" w:rsidRDefault="00BF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C0095C" w14:paraId="23EB06FD" w14:textId="77777777" w:rsidTr="00F445B1">
      <w:tc>
        <w:tcPr>
          <w:tcW w:w="4927" w:type="dxa"/>
          <w:shd w:val="clear" w:color="auto" w:fill="auto"/>
        </w:tcPr>
        <w:p w14:paraId="566B7A19" w14:textId="7F06C5A0" w:rsidR="00C0095C" w:rsidRDefault="00C0095C">
          <w:r>
            <w:t xml:space="preserve">NZQA </w:t>
          </w:r>
          <w:r w:rsidR="00696565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7438037F" w14:textId="2040DBAA" w:rsidR="00C0095C" w:rsidRDefault="007A7C9B" w:rsidP="00F445B1">
          <w:pPr>
            <w:jc w:val="right"/>
          </w:pPr>
          <w:r>
            <w:t>NEW4</w:t>
          </w:r>
          <w:r w:rsidR="00CF0A33">
            <w:t xml:space="preserve"> </w:t>
          </w:r>
          <w:r w:rsidR="00C0095C">
            <w:t xml:space="preserve">version </w:t>
          </w:r>
          <w:r>
            <w:t>1</w:t>
          </w:r>
        </w:p>
      </w:tc>
    </w:tr>
    <w:tr w:rsidR="00C0095C" w14:paraId="4FA0D22E" w14:textId="77777777" w:rsidTr="00F445B1">
      <w:tc>
        <w:tcPr>
          <w:tcW w:w="4927" w:type="dxa"/>
          <w:shd w:val="clear" w:color="auto" w:fill="auto"/>
        </w:tcPr>
        <w:p w14:paraId="0A77E876" w14:textId="77777777" w:rsidR="00C0095C" w:rsidRDefault="00C0095C"/>
      </w:tc>
      <w:tc>
        <w:tcPr>
          <w:tcW w:w="4927" w:type="dxa"/>
          <w:shd w:val="clear" w:color="auto" w:fill="auto"/>
        </w:tcPr>
        <w:p w14:paraId="351DB476" w14:textId="77777777" w:rsidR="00C0095C" w:rsidRDefault="00C0095C" w:rsidP="00F445B1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60447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760447">
              <w:rPr>
                <w:noProof/>
              </w:rPr>
              <w:t>2</w:t>
            </w:r>
          </w:fldSimple>
        </w:p>
      </w:tc>
    </w:tr>
  </w:tbl>
  <w:p w14:paraId="67AC1B34" w14:textId="41D888EE" w:rsidR="00C0095C" w:rsidRDefault="007A7C9B">
    <w:pPr>
      <w:jc w:val="right"/>
    </w:pPr>
    <w:sdt>
      <w:sdtPr>
        <w:id w:val="5967725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61CD2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07DC0"/>
    <w:multiLevelType w:val="hybridMultilevel"/>
    <w:tmpl w:val="2256BA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FEE"/>
    <w:multiLevelType w:val="hybridMultilevel"/>
    <w:tmpl w:val="AB625540"/>
    <w:lvl w:ilvl="0" w:tplc="14090001">
      <w:start w:val="1"/>
      <w:numFmt w:val="bullet"/>
      <w:lvlText w:val=""/>
      <w:lvlJc w:val="left"/>
      <w:pPr>
        <w:ind w:left="-3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8477613">
    <w:abstractNumId w:val="3"/>
  </w:num>
  <w:num w:numId="2" w16cid:durableId="802230294">
    <w:abstractNumId w:val="6"/>
  </w:num>
  <w:num w:numId="3" w16cid:durableId="440565458">
    <w:abstractNumId w:val="9"/>
  </w:num>
  <w:num w:numId="4" w16cid:durableId="933246182">
    <w:abstractNumId w:val="16"/>
  </w:num>
  <w:num w:numId="5" w16cid:durableId="1374765243">
    <w:abstractNumId w:val="0"/>
  </w:num>
  <w:num w:numId="6" w16cid:durableId="1526867661">
    <w:abstractNumId w:val="22"/>
  </w:num>
  <w:num w:numId="7" w16cid:durableId="1283268654">
    <w:abstractNumId w:val="18"/>
  </w:num>
  <w:num w:numId="8" w16cid:durableId="132063655">
    <w:abstractNumId w:val="2"/>
  </w:num>
  <w:num w:numId="9" w16cid:durableId="1896505245">
    <w:abstractNumId w:val="21"/>
  </w:num>
  <w:num w:numId="10" w16cid:durableId="1982611155">
    <w:abstractNumId w:val="17"/>
  </w:num>
  <w:num w:numId="11" w16cid:durableId="234553738">
    <w:abstractNumId w:val="26"/>
  </w:num>
  <w:num w:numId="12" w16cid:durableId="147478160">
    <w:abstractNumId w:val="15"/>
  </w:num>
  <w:num w:numId="13" w16cid:durableId="478771835">
    <w:abstractNumId w:val="19"/>
  </w:num>
  <w:num w:numId="14" w16cid:durableId="1285698299">
    <w:abstractNumId w:val="24"/>
  </w:num>
  <w:num w:numId="15" w16cid:durableId="1246262908">
    <w:abstractNumId w:val="12"/>
  </w:num>
  <w:num w:numId="16" w16cid:durableId="329455356">
    <w:abstractNumId w:val="27"/>
  </w:num>
  <w:num w:numId="17" w16cid:durableId="1923367244">
    <w:abstractNumId w:val="11"/>
  </w:num>
  <w:num w:numId="18" w16cid:durableId="1307785985">
    <w:abstractNumId w:val="29"/>
  </w:num>
  <w:num w:numId="19" w16cid:durableId="2045013708">
    <w:abstractNumId w:val="4"/>
  </w:num>
  <w:num w:numId="20" w16cid:durableId="1410956314">
    <w:abstractNumId w:val="1"/>
  </w:num>
  <w:num w:numId="21" w16cid:durableId="1790932375">
    <w:abstractNumId w:val="23"/>
  </w:num>
  <w:num w:numId="22" w16cid:durableId="2041273143">
    <w:abstractNumId w:val="14"/>
  </w:num>
  <w:num w:numId="23" w16cid:durableId="2122722171">
    <w:abstractNumId w:val="8"/>
  </w:num>
  <w:num w:numId="24" w16cid:durableId="1556893468">
    <w:abstractNumId w:val="10"/>
  </w:num>
  <w:num w:numId="25" w16cid:durableId="283117278">
    <w:abstractNumId w:val="25"/>
  </w:num>
  <w:num w:numId="26" w16cid:durableId="1385174076">
    <w:abstractNumId w:val="28"/>
  </w:num>
  <w:num w:numId="27" w16cid:durableId="1404376205">
    <w:abstractNumId w:val="20"/>
  </w:num>
  <w:num w:numId="28" w16cid:durableId="1128549791">
    <w:abstractNumId w:val="7"/>
  </w:num>
  <w:num w:numId="29" w16cid:durableId="1040590300">
    <w:abstractNumId w:val="13"/>
  </w:num>
  <w:num w:numId="30" w16cid:durableId="1892761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42"/>
    <w:rsid w:val="000A1BA6"/>
    <w:rsid w:val="000E034E"/>
    <w:rsid w:val="000F0B7D"/>
    <w:rsid w:val="0013753A"/>
    <w:rsid w:val="00176D87"/>
    <w:rsid w:val="00253EAB"/>
    <w:rsid w:val="00256BDE"/>
    <w:rsid w:val="002B7C56"/>
    <w:rsid w:val="002D3157"/>
    <w:rsid w:val="003139EF"/>
    <w:rsid w:val="003233B6"/>
    <w:rsid w:val="00327D28"/>
    <w:rsid w:val="003349AA"/>
    <w:rsid w:val="00336097"/>
    <w:rsid w:val="00383087"/>
    <w:rsid w:val="003F1B05"/>
    <w:rsid w:val="00465EA9"/>
    <w:rsid w:val="004A3AB1"/>
    <w:rsid w:val="004C5160"/>
    <w:rsid w:val="004C6EBC"/>
    <w:rsid w:val="004E14AF"/>
    <w:rsid w:val="00510ED2"/>
    <w:rsid w:val="0058574A"/>
    <w:rsid w:val="005859F5"/>
    <w:rsid w:val="005B1989"/>
    <w:rsid w:val="00696565"/>
    <w:rsid w:val="006B3477"/>
    <w:rsid w:val="006F6500"/>
    <w:rsid w:val="006F72F1"/>
    <w:rsid w:val="0074274E"/>
    <w:rsid w:val="00760447"/>
    <w:rsid w:val="0076710D"/>
    <w:rsid w:val="007A7C9B"/>
    <w:rsid w:val="007E311A"/>
    <w:rsid w:val="0082470D"/>
    <w:rsid w:val="008B6C89"/>
    <w:rsid w:val="0098715B"/>
    <w:rsid w:val="00A57AFE"/>
    <w:rsid w:val="00AE1C1C"/>
    <w:rsid w:val="00B4380C"/>
    <w:rsid w:val="00B47742"/>
    <w:rsid w:val="00B602AA"/>
    <w:rsid w:val="00BA1D11"/>
    <w:rsid w:val="00BF69CB"/>
    <w:rsid w:val="00C0095C"/>
    <w:rsid w:val="00C03287"/>
    <w:rsid w:val="00C60C42"/>
    <w:rsid w:val="00CA6B92"/>
    <w:rsid w:val="00CD1FB2"/>
    <w:rsid w:val="00CF0A33"/>
    <w:rsid w:val="00D43C9D"/>
    <w:rsid w:val="00D463C0"/>
    <w:rsid w:val="00D6050D"/>
    <w:rsid w:val="00D7388C"/>
    <w:rsid w:val="00D93FA1"/>
    <w:rsid w:val="00DB3036"/>
    <w:rsid w:val="00DB4373"/>
    <w:rsid w:val="00DF13BA"/>
    <w:rsid w:val="00EB6B90"/>
    <w:rsid w:val="00ED0A9A"/>
    <w:rsid w:val="00ED25D5"/>
    <w:rsid w:val="00F275FE"/>
    <w:rsid w:val="00F441E9"/>
    <w:rsid w:val="00F445B1"/>
    <w:rsid w:val="00F6242B"/>
    <w:rsid w:val="00F62623"/>
    <w:rsid w:val="00F86553"/>
    <w:rsid w:val="00FA14C5"/>
    <w:rsid w:val="00FA7F91"/>
    <w:rsid w:val="00FC7ED8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349B0D91"/>
  <w15:chartTrackingRefBased/>
  <w15:docId w15:val="{663A3D32-49E2-4561-A636-1850D866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B90"/>
    <w:pPr>
      <w:ind w:left="720"/>
      <w:contextualSpacing/>
    </w:pPr>
  </w:style>
  <w:style w:type="character" w:styleId="CommentReference">
    <w:name w:val="annotation reference"/>
    <w:rsid w:val="009871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15B"/>
    <w:rPr>
      <w:sz w:val="20"/>
    </w:rPr>
  </w:style>
  <w:style w:type="character" w:customStyle="1" w:styleId="CommentTextChar">
    <w:name w:val="Comment Text Char"/>
    <w:link w:val="CommentText"/>
    <w:rsid w:val="0098715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715B"/>
    <w:rPr>
      <w:b/>
      <w:bCs/>
    </w:rPr>
  </w:style>
  <w:style w:type="character" w:customStyle="1" w:styleId="CommentSubjectChar">
    <w:name w:val="Comment Subject Char"/>
    <w:link w:val="CommentSubject"/>
    <w:rsid w:val="0098715B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DF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anmail.trustwave.com/?c=5051&amp;d=9fCN4rVXNkAvtCI_iSToVa_VW70UwYLCRPYB2hnwsg&amp;u=https%3a%2f%2fcyber%2eharvard%2eedu%2fpubrelease%2fisttf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30910 Develop strategies to respond to cyberbullying</vt:lpstr>
    </vt:vector>
  </TitlesOfParts>
  <Manager/>
  <Company>NZ Qualifications Authority</Company>
  <LinksUpToDate>false</LinksUpToDate>
  <CharactersWithSpaces>2107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30910 Develop strategies to respond to cyberbullying</dc:title>
  <dc:subject>Core Generic</dc:subject>
  <dc:creator>NZ Qualifications Authority</dc:creator>
  <cp:keywords/>
  <dc:description/>
  <cp:lastModifiedBy>Michel Norrish</cp:lastModifiedBy>
  <cp:revision>8</cp:revision>
  <cp:lastPrinted>2010-06-04T00:16:00Z</cp:lastPrinted>
  <dcterms:created xsi:type="dcterms:W3CDTF">2022-05-24T22:26:00Z</dcterms:created>
  <dcterms:modified xsi:type="dcterms:W3CDTF">2022-10-09T22:19:00Z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