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27EACCF6">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27EACCF6">
        <w:trPr>
          <w:trHeight w:val="720"/>
        </w:trPr>
        <w:tc>
          <w:tcPr>
            <w:tcW w:w="11828" w:type="dxa"/>
            <w:gridSpan w:val="16"/>
            <w:shd w:val="clear" w:color="auto" w:fill="D0CECE" w:themeFill="background2" w:themeFillShade="E6"/>
          </w:tcPr>
          <w:p w14:paraId="22EA2B48" w14:textId="02F54C13"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1446C3">
              <w:rPr>
                <w:rFonts w:ascii="Arial" w:hAnsi="Arial" w:cs="Arial"/>
                <w:bCs/>
                <w:noProof/>
                <w:sz w:val="20"/>
                <w:szCs w:val="20"/>
                <w:lang w:val="en-GB" w:eastAsia="en-GB"/>
              </w:rPr>
              <w:t xml:space="preserve"> </w:t>
            </w:r>
            <w:r w:rsidR="001446C3" w:rsidRPr="00901409">
              <w:rPr>
                <w:rFonts w:ascii="Arial" w:hAnsi="Arial" w:cs="Arial"/>
                <w:sz w:val="20"/>
                <w:szCs w:val="20"/>
              </w:rPr>
              <w:t>The template needs to be completed in accordance with the requirements in the Subject Learning Outcomes</w:t>
            </w:r>
            <w:r w:rsidR="001446C3">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27EACCF6">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27EACCF6">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29" w:type="dxa"/>
            <w:gridSpan w:val="11"/>
          </w:tcPr>
          <w:p w14:paraId="073EBA70" w14:textId="72E0ECDE" w:rsidR="009921A7" w:rsidRPr="006066B9" w:rsidRDefault="7A20C538" w:rsidP="009921A7">
            <w:pPr>
              <w:spacing w:after="0"/>
              <w:rPr>
                <w:rFonts w:ascii="Arial" w:hAnsi="Arial" w:cs="Arial"/>
              </w:rPr>
            </w:pPr>
            <w:permStart w:id="1334659969" w:edGrp="everyone"/>
            <w:r w:rsidRPr="270E594D">
              <w:rPr>
                <w:rFonts w:ascii="Arial" w:hAnsi="Arial" w:cs="Arial"/>
              </w:rPr>
              <w:t xml:space="preserve">Student </w:t>
            </w:r>
            <w:r w:rsidR="00CC574B">
              <w:rPr>
                <w:rFonts w:ascii="Arial" w:hAnsi="Arial" w:cs="Arial"/>
              </w:rPr>
              <w:t>1</w:t>
            </w:r>
            <w:permEnd w:id="1334659969"/>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79482227" w:rsidR="009921A7" w:rsidRPr="006066B9" w:rsidRDefault="3AF23F77" w:rsidP="2F3BE0E0">
            <w:pPr>
              <w:spacing w:after="0"/>
              <w:jc w:val="center"/>
            </w:pPr>
            <w:r w:rsidRPr="2F3BE0E0">
              <w:rPr>
                <w:rFonts w:ascii="Arial" w:eastAsia="Arial" w:hAnsi="Arial" w:cs="Arial"/>
              </w:rPr>
              <w:t>Agricultural and Horticultural Science</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1B9F241A" w:rsidR="009921A7" w:rsidRPr="006066B9" w:rsidRDefault="0C70E85B" w:rsidP="004D0DF5">
            <w:pPr>
              <w:spacing w:after="0"/>
              <w:jc w:val="center"/>
              <w:rPr>
                <w:rFonts w:ascii="Arial" w:hAnsi="Arial" w:cs="Arial"/>
              </w:rPr>
            </w:pPr>
            <w:r w:rsidRPr="2F3BE0E0">
              <w:rPr>
                <w:rFonts w:ascii="Arial" w:hAnsi="Arial" w:cs="Arial"/>
              </w:rPr>
              <w:t>1</w:t>
            </w:r>
          </w:p>
        </w:tc>
      </w:tr>
      <w:tr w:rsidR="00F54D70" w:rsidRPr="006066B9" w14:paraId="675230B9" w14:textId="77777777" w:rsidTr="27EACCF6">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599307129" w:edGrp="everyone" w:colFirst="1" w:colLast="1"/>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4FD15CDA" w:rsidR="009921A7" w:rsidRPr="006066B9" w:rsidRDefault="0418ABE4" w:rsidP="004D0DF5">
            <w:pPr>
              <w:spacing w:after="0"/>
              <w:jc w:val="center"/>
              <w:rPr>
                <w:rFonts w:ascii="Arial" w:hAnsi="Arial" w:cs="Arial"/>
              </w:rPr>
            </w:pPr>
            <w:r w:rsidRPr="2F3BE0E0">
              <w:rPr>
                <w:rFonts w:ascii="Arial" w:hAnsi="Arial" w:cs="Arial"/>
              </w:rPr>
              <w:t>91929</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00ACF056" w:rsidR="009921A7" w:rsidRPr="006066B9" w:rsidRDefault="4925300B" w:rsidP="004D0DF5">
            <w:pPr>
              <w:spacing w:after="0"/>
              <w:jc w:val="center"/>
              <w:rPr>
                <w:rFonts w:ascii="Arial" w:hAnsi="Arial" w:cs="Arial"/>
              </w:rPr>
            </w:pPr>
            <w:r w:rsidRPr="2F3BE0E0">
              <w:rPr>
                <w:rFonts w:ascii="Arial" w:hAnsi="Arial" w:cs="Arial"/>
              </w:rPr>
              <w:t>3</w:t>
            </w:r>
          </w:p>
        </w:tc>
      </w:tr>
      <w:permEnd w:id="1599307129"/>
      <w:tr w:rsidR="006066B9" w:rsidRPr="006066B9" w14:paraId="3883B42E" w14:textId="77777777" w:rsidTr="27EACCF6">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7E511858" w:rsidR="009921A7" w:rsidRPr="006066B9" w:rsidRDefault="6C47E498" w:rsidP="68D38FC2">
            <w:pPr>
              <w:spacing w:after="0"/>
              <w:rPr>
                <w:rFonts w:ascii="Arial" w:eastAsia="Arial" w:hAnsi="Arial" w:cs="Arial"/>
              </w:rPr>
            </w:pPr>
            <w:r w:rsidRPr="27EACCF6">
              <w:rPr>
                <w:rFonts w:ascii="Arial" w:eastAsia="Arial" w:hAnsi="Arial" w:cs="Arial"/>
              </w:rPr>
              <w:t>Demonstrate understanding of factors that influence the purpose and location of primary production</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2E096379" w:rsidR="009921A7" w:rsidRPr="006066B9" w:rsidRDefault="703C1BDF" w:rsidP="00B72F39">
            <w:pPr>
              <w:spacing w:after="0"/>
              <w:jc w:val="center"/>
              <w:rPr>
                <w:rFonts w:ascii="Arial" w:hAnsi="Arial" w:cs="Arial"/>
              </w:rPr>
            </w:pPr>
            <w:r w:rsidRPr="2F3BE0E0">
              <w:rPr>
                <w:rFonts w:ascii="Arial" w:hAnsi="Arial" w:cs="Arial"/>
              </w:rPr>
              <w:t>5</w:t>
            </w:r>
          </w:p>
        </w:tc>
      </w:tr>
      <w:tr w:rsidR="006066B9" w:rsidRPr="006066B9" w14:paraId="16D7802C" w14:textId="77777777" w:rsidTr="27EACCF6">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27EACCF6">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27EACCF6">
        <w:trPr>
          <w:trHeight w:val="571"/>
        </w:trPr>
        <w:tc>
          <w:tcPr>
            <w:tcW w:w="5504" w:type="dxa"/>
            <w:gridSpan w:val="9"/>
          </w:tcPr>
          <w:p w14:paraId="63BE7B7B" w14:textId="14B7D04C" w:rsidR="005D40BC" w:rsidRPr="006066B9" w:rsidRDefault="73308E44" w:rsidP="2F3BE0E0">
            <w:pPr>
              <w:spacing w:after="0"/>
            </w:pPr>
            <w:r w:rsidRPr="2F3BE0E0">
              <w:rPr>
                <w:rFonts w:ascii="Arial" w:eastAsia="Arial" w:hAnsi="Arial" w:cs="Arial"/>
                <w:lang w:val="en-GB"/>
              </w:rPr>
              <w:t>Demonstrate understanding of factors that influence the purpose and location of primary production.</w:t>
            </w:r>
          </w:p>
        </w:tc>
        <w:tc>
          <w:tcPr>
            <w:tcW w:w="4528" w:type="dxa"/>
            <w:gridSpan w:val="6"/>
          </w:tcPr>
          <w:p w14:paraId="1D93F859" w14:textId="2ACEB2FD" w:rsidR="005D40BC" w:rsidRPr="006066B9" w:rsidRDefault="5D6BC533" w:rsidP="2F3BE0E0">
            <w:pPr>
              <w:spacing w:after="0"/>
            </w:pPr>
            <w:r w:rsidRPr="2F3BE0E0">
              <w:rPr>
                <w:rFonts w:ascii="Arial" w:eastAsia="Arial" w:hAnsi="Arial" w:cs="Arial"/>
                <w:lang w:val="en-GB"/>
              </w:rPr>
              <w:t>Explain factors that influence the purpose and location of primary production.</w:t>
            </w:r>
          </w:p>
        </w:tc>
        <w:tc>
          <w:tcPr>
            <w:tcW w:w="5161" w:type="dxa"/>
            <w:gridSpan w:val="3"/>
          </w:tcPr>
          <w:p w14:paraId="50AB3FEE" w14:textId="0552B2F8" w:rsidR="005D40BC" w:rsidRPr="006066B9" w:rsidRDefault="5D6BC533" w:rsidP="2F3BE0E0">
            <w:pPr>
              <w:spacing w:after="0"/>
            </w:pPr>
            <w:r w:rsidRPr="2F3BE0E0">
              <w:rPr>
                <w:rFonts w:ascii="Arial" w:eastAsia="Arial" w:hAnsi="Arial" w:cs="Arial"/>
                <w:lang w:val="en-GB"/>
              </w:rPr>
              <w:t>Evaluate factors that influence the purpose and location of primary production.</w:t>
            </w:r>
          </w:p>
        </w:tc>
      </w:tr>
      <w:tr w:rsidR="006066B9" w:rsidRPr="006066B9" w14:paraId="72EB15C5" w14:textId="77777777" w:rsidTr="27EACCF6">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27EACCF6">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27EACCF6">
        <w:trPr>
          <w:trHeight w:val="289"/>
        </w:trPr>
        <w:tc>
          <w:tcPr>
            <w:tcW w:w="4521" w:type="dxa"/>
            <w:gridSpan w:val="6"/>
            <w:shd w:val="clear" w:color="auto" w:fill="auto"/>
          </w:tcPr>
          <w:p w14:paraId="243FA06F" w14:textId="0B7FD108" w:rsidR="004C20EC" w:rsidRPr="006066B9" w:rsidRDefault="4DDBD656" w:rsidP="2F3BE0E0">
            <w:pPr>
              <w:spacing w:after="0"/>
            </w:pPr>
            <w:permStart w:id="1287219515" w:edGrp="everyone" w:colFirst="1" w:colLast="1"/>
            <w:permStart w:id="1156600375" w:edGrp="everyone" w:colFirst="4" w:colLast="4"/>
            <w:permStart w:id="838798330" w:edGrp="everyone" w:colFirst="5" w:colLast="5"/>
            <w:r w:rsidRPr="0A1951CA">
              <w:rPr>
                <w:rFonts w:ascii="Arial" w:eastAsia="Arial" w:hAnsi="Arial" w:cs="Arial"/>
              </w:rPr>
              <w:t>D</w:t>
            </w:r>
            <w:r w:rsidR="66889134" w:rsidRPr="0A1951CA">
              <w:rPr>
                <w:rFonts w:ascii="Arial" w:eastAsia="Arial" w:hAnsi="Arial" w:cs="Arial"/>
              </w:rPr>
              <w:t>escrib</w:t>
            </w:r>
            <w:r w:rsidR="6F724013" w:rsidRPr="0A1951CA">
              <w:rPr>
                <w:rFonts w:ascii="Arial" w:eastAsia="Arial" w:hAnsi="Arial" w:cs="Arial"/>
              </w:rPr>
              <w:t>e</w:t>
            </w:r>
            <w:r w:rsidR="66889134" w:rsidRPr="0A1951CA">
              <w:rPr>
                <w:rFonts w:ascii="Arial" w:eastAsia="Arial" w:hAnsi="Arial" w:cs="Arial"/>
              </w:rPr>
              <w:t xml:space="preserve"> the purpose and location of primary production</w:t>
            </w:r>
            <w:r w:rsidR="605377D4" w:rsidRPr="0A1951CA">
              <w:rPr>
                <w:rFonts w:ascii="Arial" w:eastAsia="Arial" w:hAnsi="Arial" w:cs="Arial"/>
              </w:rPr>
              <w:t>.</w:t>
            </w:r>
          </w:p>
        </w:tc>
        <w:sdt>
          <w:sdtPr>
            <w:rPr>
              <w:rFonts w:ascii="Arial" w:hAnsi="Arial" w:cs="Arial"/>
            </w:rPr>
            <w:id w:val="-776249006"/>
            <w14:checkbox>
              <w14:checked w14:val="0"/>
              <w14:checkedState w14:val="2612" w14:font="MS Gothic"/>
              <w14:uncheckedState w14:val="2610" w14:font="MS Gothic"/>
            </w14:checkbox>
          </w:sdt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D9D9D9" w:themeFill="background1" w:themeFillShade="D9"/>
            <w:vAlign w:val="center"/>
          </w:tcPr>
          <w:p w14:paraId="21AAE6EF" w14:textId="2CDAA336" w:rsidR="004C20EC" w:rsidRPr="006066B9" w:rsidRDefault="004C20EC" w:rsidP="2F3BE0E0">
            <w:pPr>
              <w:spacing w:after="0"/>
              <w:jc w:val="center"/>
              <w:rPr>
                <w:rFonts w:ascii="MS Gothic" w:eastAsia="MS Gothic" w:hAnsi="MS Gothic" w:cs="Arial"/>
              </w:rPr>
            </w:pPr>
          </w:p>
        </w:tc>
        <w:tc>
          <w:tcPr>
            <w:tcW w:w="979" w:type="dxa"/>
            <w:shd w:val="clear" w:color="auto" w:fill="D9D9D9" w:themeFill="background1" w:themeFillShade="D9"/>
          </w:tcPr>
          <w:p w14:paraId="346A3538" w14:textId="3426CB62" w:rsidR="004C20EC" w:rsidRPr="006066B9" w:rsidRDefault="004C20EC" w:rsidP="2F3BE0E0">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27EACCF6">
        <w:trPr>
          <w:trHeight w:val="289"/>
        </w:trPr>
        <w:tc>
          <w:tcPr>
            <w:tcW w:w="4521" w:type="dxa"/>
            <w:gridSpan w:val="6"/>
            <w:shd w:val="clear" w:color="auto" w:fill="auto"/>
          </w:tcPr>
          <w:p w14:paraId="51324483" w14:textId="358A6DBF" w:rsidR="004C20EC" w:rsidRPr="006066B9" w:rsidRDefault="0353F889" w:rsidP="2F3BE0E0">
            <w:pPr>
              <w:spacing w:after="0"/>
            </w:pPr>
            <w:permStart w:id="373767906" w:edGrp="everyone" w:colFirst="1" w:colLast="1"/>
            <w:permStart w:id="985944434" w:edGrp="everyone" w:colFirst="4" w:colLast="4"/>
            <w:permStart w:id="650782603" w:edGrp="everyone" w:colFirst="5" w:colLast="5"/>
            <w:permEnd w:id="1287219515"/>
            <w:permEnd w:id="1156600375"/>
            <w:permEnd w:id="838798330"/>
            <w:r w:rsidRPr="0A1951CA">
              <w:rPr>
                <w:rFonts w:ascii="Arial" w:eastAsia="Arial" w:hAnsi="Arial" w:cs="Arial"/>
              </w:rPr>
              <w:t>D</w:t>
            </w:r>
            <w:r w:rsidR="01CB26F6" w:rsidRPr="0A1951CA">
              <w:rPr>
                <w:rFonts w:ascii="Arial" w:eastAsia="Arial" w:hAnsi="Arial" w:cs="Arial"/>
              </w:rPr>
              <w:t>escrib</w:t>
            </w:r>
            <w:r w:rsidR="03E0F14B" w:rsidRPr="0A1951CA">
              <w:rPr>
                <w:rFonts w:ascii="Arial" w:eastAsia="Arial" w:hAnsi="Arial" w:cs="Arial"/>
              </w:rPr>
              <w:t>e</w:t>
            </w:r>
            <w:r w:rsidR="01CB26F6" w:rsidRPr="0A1951CA">
              <w:rPr>
                <w:rFonts w:ascii="Arial" w:eastAsia="Arial" w:hAnsi="Arial" w:cs="Arial"/>
              </w:rPr>
              <w:t xml:space="preserve"> factors that influence the purpose and location of primary production.</w:t>
            </w:r>
          </w:p>
        </w:tc>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2F3BE0E0">
              <w:rPr>
                <w:rFonts w:ascii="MS Gothic" w:eastAsia="MS Gothic" w:hAnsi="MS Gothic" w:cs="Arial"/>
              </w:rPr>
              <w:t>☐</w:t>
            </w:r>
          </w:p>
        </w:tc>
        <w:tc>
          <w:tcPr>
            <w:tcW w:w="1004" w:type="dxa"/>
            <w:gridSpan w:val="3"/>
            <w:shd w:val="clear" w:color="auto" w:fill="D9D9D9" w:themeFill="background1" w:themeFillShade="D9"/>
            <w:vAlign w:val="center"/>
          </w:tcPr>
          <w:p w14:paraId="62D7099C" w14:textId="48038FBC" w:rsidR="004C20EC" w:rsidRPr="006066B9" w:rsidRDefault="004C20EC" w:rsidP="2F3BE0E0">
            <w:pPr>
              <w:spacing w:after="0"/>
              <w:jc w:val="center"/>
              <w:rPr>
                <w:rFonts w:ascii="MS Gothic" w:eastAsia="MS Gothic" w:hAnsi="MS Gothic" w:cs="Arial"/>
              </w:rPr>
            </w:pPr>
          </w:p>
        </w:tc>
        <w:tc>
          <w:tcPr>
            <w:tcW w:w="979" w:type="dxa"/>
            <w:shd w:val="clear" w:color="auto" w:fill="D9D9D9" w:themeFill="background1" w:themeFillShade="D9"/>
          </w:tcPr>
          <w:p w14:paraId="6E98A0C7" w14:textId="6E7C2ACE" w:rsidR="004C20EC" w:rsidRPr="006066B9" w:rsidRDefault="004C20EC" w:rsidP="2F3BE0E0">
            <w:pPr>
              <w:spacing w:after="0"/>
              <w:jc w:val="center"/>
              <w:rPr>
                <w:rFonts w:ascii="MS Gothic" w:eastAsia="MS Gothic" w:hAnsi="MS Gothic" w:cs="Arial"/>
              </w:rPr>
            </w:pPr>
          </w:p>
        </w:tc>
        <w:tc>
          <w:tcPr>
            <w:tcW w:w="4341" w:type="dxa"/>
            <w:gridSpan w:val="3"/>
            <w:shd w:val="clear" w:color="auto" w:fill="auto"/>
          </w:tcPr>
          <w:p w14:paraId="705CDCD7" w14:textId="47BC4201"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27EACCF6">
        <w:trPr>
          <w:trHeight w:val="289"/>
        </w:trPr>
        <w:tc>
          <w:tcPr>
            <w:tcW w:w="4521" w:type="dxa"/>
            <w:gridSpan w:val="6"/>
            <w:shd w:val="clear" w:color="auto" w:fill="auto"/>
          </w:tcPr>
          <w:p w14:paraId="1B875923" w14:textId="2E25963E" w:rsidR="004C20EC" w:rsidRPr="006066B9" w:rsidRDefault="61C3F025" w:rsidP="2F3BE0E0">
            <w:pPr>
              <w:spacing w:after="0"/>
            </w:pPr>
            <w:permStart w:id="1831687456" w:edGrp="everyone" w:colFirst="4" w:colLast="4"/>
            <w:permStart w:id="475168246" w:edGrp="everyone" w:colFirst="5" w:colLast="5"/>
            <w:permEnd w:id="373767906"/>
            <w:permEnd w:id="985944434"/>
            <w:permEnd w:id="650782603"/>
            <w:r w:rsidRPr="0A1951CA">
              <w:rPr>
                <w:rFonts w:ascii="Arial" w:eastAsia="Arial" w:hAnsi="Arial" w:cs="Arial"/>
              </w:rPr>
              <w:t>E</w:t>
            </w:r>
            <w:r w:rsidR="5223FE73" w:rsidRPr="0A1951CA">
              <w:rPr>
                <w:rFonts w:ascii="Arial" w:eastAsia="Arial" w:hAnsi="Arial" w:cs="Arial"/>
              </w:rPr>
              <w:t>xplain the purpose and location of production based on the influence of contributing factors.</w:t>
            </w:r>
          </w:p>
        </w:tc>
        <w:tc>
          <w:tcPr>
            <w:tcW w:w="983" w:type="dxa"/>
            <w:gridSpan w:val="3"/>
            <w:shd w:val="clear" w:color="auto" w:fill="D9D9D9" w:themeFill="background1" w:themeFillShade="D9"/>
            <w:vAlign w:val="center"/>
          </w:tcPr>
          <w:p w14:paraId="32734A0A" w14:textId="736751CF" w:rsidR="004C20EC" w:rsidRPr="006066B9" w:rsidRDefault="004C20EC" w:rsidP="2F3BE0E0">
            <w:pPr>
              <w:spacing w:after="0"/>
              <w:jc w:val="center"/>
              <w:rPr>
                <w:rFonts w:ascii="MS Gothic" w:eastAsia="MS Gothic" w:hAnsi="MS Gothic" w:cs="Arial"/>
              </w:rPr>
            </w:pPr>
          </w:p>
        </w:tc>
        <w:sdt>
          <w:sdtPr>
            <w:rPr>
              <w:rFonts w:ascii="Arial" w:hAnsi="Arial" w:cs="Arial"/>
            </w:rPr>
            <w:id w:val="-221289318"/>
            <w14:checkbox>
              <w14:checked w14:val="0"/>
              <w14:checkedState w14:val="2612" w14:font="MS Gothic"/>
              <w14:uncheckedState w14:val="2610" w14:font="MS Gothic"/>
            </w14:checkbox>
          </w:sdtPr>
          <w:sdtContent>
            <w:permStart w:id="226166944" w:edGrp="everyone" w:displacedByCustomXml="prev"/>
            <w:tc>
              <w:tcPr>
                <w:tcW w:w="1004"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226166944" w:displacedByCustomXml="next"/>
          </w:sdtContent>
        </w:sdt>
        <w:tc>
          <w:tcPr>
            <w:tcW w:w="979" w:type="dxa"/>
            <w:shd w:val="clear" w:color="auto" w:fill="D9D9D9" w:themeFill="background1" w:themeFillShade="D9"/>
          </w:tcPr>
          <w:p w14:paraId="7EE95730" w14:textId="332025EF" w:rsidR="004C20EC" w:rsidRPr="006066B9" w:rsidRDefault="004C20EC" w:rsidP="2F3BE0E0">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27EACCF6">
        <w:trPr>
          <w:trHeight w:val="289"/>
        </w:trPr>
        <w:tc>
          <w:tcPr>
            <w:tcW w:w="4521" w:type="dxa"/>
            <w:gridSpan w:val="6"/>
            <w:shd w:val="clear" w:color="auto" w:fill="auto"/>
          </w:tcPr>
          <w:p w14:paraId="6D0325AE" w14:textId="684B2E2C" w:rsidR="004C20EC" w:rsidRPr="006066B9" w:rsidRDefault="1337B050" w:rsidP="2F3BE0E0">
            <w:pPr>
              <w:spacing w:after="0"/>
            </w:pPr>
            <w:permStart w:id="125909869" w:edGrp="everyone" w:colFirst="4" w:colLast="4"/>
            <w:permStart w:id="1922570457" w:edGrp="everyone" w:colFirst="5" w:colLast="5"/>
            <w:permEnd w:id="1831687456"/>
            <w:permEnd w:id="475168246"/>
            <w:r w:rsidRPr="0A1951CA">
              <w:rPr>
                <w:rFonts w:ascii="Arial" w:eastAsia="Arial" w:hAnsi="Arial" w:cs="Arial"/>
              </w:rPr>
              <w:t>E</w:t>
            </w:r>
            <w:r w:rsidR="252D7666" w:rsidRPr="0A1951CA">
              <w:rPr>
                <w:rFonts w:ascii="Arial" w:eastAsia="Arial" w:hAnsi="Arial" w:cs="Arial"/>
              </w:rPr>
              <w:t>valuat</w:t>
            </w:r>
            <w:r w:rsidR="721662E3" w:rsidRPr="0A1951CA">
              <w:rPr>
                <w:rFonts w:ascii="Arial" w:eastAsia="Arial" w:hAnsi="Arial" w:cs="Arial"/>
              </w:rPr>
              <w:t>e</w:t>
            </w:r>
            <w:r w:rsidR="252D7666" w:rsidRPr="0A1951CA">
              <w:rPr>
                <w:rFonts w:ascii="Arial" w:eastAsia="Arial" w:hAnsi="Arial" w:cs="Arial"/>
              </w:rPr>
              <w:t xml:space="preserve"> the purpose and location of production based on the influence of contributing factors.</w:t>
            </w:r>
          </w:p>
        </w:tc>
        <w:tc>
          <w:tcPr>
            <w:tcW w:w="983" w:type="dxa"/>
            <w:gridSpan w:val="3"/>
            <w:shd w:val="clear" w:color="auto" w:fill="D9D9D9" w:themeFill="background1" w:themeFillShade="D9"/>
            <w:vAlign w:val="center"/>
          </w:tcPr>
          <w:p w14:paraId="2CC96EE9" w14:textId="0035C4EA" w:rsidR="004C20EC" w:rsidRPr="006066B9" w:rsidRDefault="004C20EC" w:rsidP="2F3BE0E0">
            <w:pPr>
              <w:spacing w:after="0"/>
              <w:jc w:val="center"/>
              <w:rPr>
                <w:rFonts w:ascii="MS Gothic" w:eastAsia="MS Gothic" w:hAnsi="MS Gothic" w:cs="Arial"/>
              </w:rPr>
            </w:pPr>
          </w:p>
        </w:tc>
        <w:tc>
          <w:tcPr>
            <w:tcW w:w="1004" w:type="dxa"/>
            <w:gridSpan w:val="3"/>
            <w:shd w:val="clear" w:color="auto" w:fill="D9D9D9" w:themeFill="background1" w:themeFillShade="D9"/>
            <w:vAlign w:val="center"/>
          </w:tcPr>
          <w:p w14:paraId="46B0AD4C" w14:textId="1B3DE997" w:rsidR="004C20EC" w:rsidRPr="006066B9" w:rsidRDefault="004C20EC" w:rsidP="2F3BE0E0">
            <w:pPr>
              <w:spacing w:after="0"/>
              <w:jc w:val="center"/>
              <w:rPr>
                <w:rFonts w:ascii="MS Gothic" w:eastAsia="MS Gothic" w:hAnsi="MS Gothic" w:cs="Arial"/>
              </w:rPr>
            </w:pPr>
          </w:p>
        </w:tc>
        <w:sdt>
          <w:sdtPr>
            <w:rPr>
              <w:rFonts w:ascii="Arial" w:hAnsi="Arial" w:cs="Arial"/>
            </w:rPr>
            <w:id w:val="-1948922485"/>
            <w14:checkbox>
              <w14:checked w14:val="0"/>
              <w14:checkedState w14:val="2612" w14:font="MS Gothic"/>
              <w14:uncheckedState w14:val="2610" w14:font="MS Gothic"/>
            </w14:checkbox>
          </w:sdtPr>
          <w:sdtContent>
            <w:permStart w:id="1089092990" w:edGrp="everyone" w:displacedByCustomXml="prev"/>
            <w:tc>
              <w:tcPr>
                <w:tcW w:w="979" w:type="dxa"/>
                <w:shd w:val="clear" w:color="auto" w:fill="FFFFFF" w:themeFill="background1"/>
              </w:tcPr>
              <w:p w14:paraId="02F50F7C" w14:textId="5B93E980" w:rsidR="004C20EC" w:rsidRPr="006066B9" w:rsidRDefault="004C20EC" w:rsidP="004C20EC">
                <w:pPr>
                  <w:spacing w:after="0"/>
                  <w:jc w:val="center"/>
                  <w:rPr>
                    <w:rFonts w:ascii="Arial" w:hAnsi="Arial" w:cs="Arial"/>
                  </w:rPr>
                </w:pPr>
                <w:r w:rsidRPr="00F85D58">
                  <w:rPr>
                    <w:rFonts w:ascii="MS Gothic" w:eastAsia="MS Gothic" w:hAnsi="MS Gothic" w:cs="Arial" w:hint="eastAsia"/>
                  </w:rPr>
                  <w:t>☐</w:t>
                </w:r>
              </w:p>
            </w:tc>
            <w:permEnd w:id="1089092990" w:displacedByCustomXml="next"/>
          </w:sdtContent>
        </w:sdt>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permEnd w:id="125909869"/>
      <w:permEnd w:id="1922570457"/>
      <w:tr w:rsidR="00D777B8" w:rsidRPr="006066B9" w14:paraId="3E06D362" w14:textId="77777777" w:rsidTr="27EACCF6">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27EACCF6">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27EACCF6">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079796086"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27EACCF6">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918441546" w:edGrp="everyone" w:colFirst="2" w:colLast="2"/>
            <w:permEnd w:id="1079796086"/>
            <w:r w:rsidRPr="006066B9">
              <w:rPr>
                <w:rFonts w:ascii="Arial" w:hAnsi="Arial" w:cs="Arial"/>
              </w:rPr>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27EACCF6">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278481194" w:edGrp="everyone" w:colFirst="2" w:colLast="2"/>
            <w:permEnd w:id="918441546"/>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27EACCF6">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592359482" w:edGrp="everyone" w:colFirst="1" w:colLast="1"/>
            <w:permStart w:id="1964729546" w:edGrp="everyone" w:colFirst="2" w:colLast="2"/>
            <w:permStart w:id="884101209" w:edGrp="everyone" w:colFirst="3" w:colLast="3"/>
            <w:permStart w:id="1638482747" w:edGrp="everyone" w:colFirst="4" w:colLast="4"/>
            <w:permStart w:id="1434325862" w:edGrp="everyone" w:colFirst="5" w:colLast="5"/>
            <w:permEnd w:id="278481194"/>
            <w:r>
              <w:rPr>
                <w:rFonts w:ascii="Arial" w:hAnsi="Arial" w:cs="Arial"/>
              </w:rPr>
              <w:lastRenderedPageBreak/>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92359482"/>
      <w:permEnd w:id="1964729546"/>
      <w:permEnd w:id="884101209"/>
      <w:permEnd w:id="1638482747"/>
      <w:permEnd w:id="1434325862"/>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documentProtection w:edit="readOnly" w:enforcement="1" w:cryptProviderType="rsaAES" w:cryptAlgorithmClass="hash" w:cryptAlgorithmType="typeAny" w:cryptAlgorithmSid="14" w:cryptSpinCount="100000" w:hash="Gluvn3zNgZCD0JtEVfH2suRak8tsd3RjZVlxbavcvYrhV34Ag32K7llNq+wKwmyVQYbpPNZO3PqmOgbefR+0Tw==" w:salt="UlWXtsaO0CZFJTGvXOHV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141E6"/>
    <w:rsid w:val="001446C3"/>
    <w:rsid w:val="00160218"/>
    <w:rsid w:val="001920E0"/>
    <w:rsid w:val="001C7267"/>
    <w:rsid w:val="001C7579"/>
    <w:rsid w:val="001D0A2F"/>
    <w:rsid w:val="001D548B"/>
    <w:rsid w:val="001E246F"/>
    <w:rsid w:val="001E26A9"/>
    <w:rsid w:val="00215AEF"/>
    <w:rsid w:val="0022480B"/>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0EA6"/>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BE3E85"/>
    <w:rsid w:val="00C1145B"/>
    <w:rsid w:val="00C4142C"/>
    <w:rsid w:val="00C45D7C"/>
    <w:rsid w:val="00C46B50"/>
    <w:rsid w:val="00C83E8D"/>
    <w:rsid w:val="00C94DC5"/>
    <w:rsid w:val="00CB6CDE"/>
    <w:rsid w:val="00CC574B"/>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1CB26F6"/>
    <w:rsid w:val="0353F889"/>
    <w:rsid w:val="03E0F14B"/>
    <w:rsid w:val="0418ABE4"/>
    <w:rsid w:val="0A1951CA"/>
    <w:rsid w:val="0C70E85B"/>
    <w:rsid w:val="1337B050"/>
    <w:rsid w:val="1F55AFF0"/>
    <w:rsid w:val="228D50B2"/>
    <w:rsid w:val="252D7666"/>
    <w:rsid w:val="270E594D"/>
    <w:rsid w:val="27EACCF6"/>
    <w:rsid w:val="2E7C717D"/>
    <w:rsid w:val="2F3BE0E0"/>
    <w:rsid w:val="31A35E00"/>
    <w:rsid w:val="35401ED7"/>
    <w:rsid w:val="39ED5096"/>
    <w:rsid w:val="3AF23F77"/>
    <w:rsid w:val="4925300B"/>
    <w:rsid w:val="4DDBD656"/>
    <w:rsid w:val="521673CB"/>
    <w:rsid w:val="5223FE73"/>
    <w:rsid w:val="5D6BC533"/>
    <w:rsid w:val="5E059496"/>
    <w:rsid w:val="605377D4"/>
    <w:rsid w:val="61AF6B28"/>
    <w:rsid w:val="61C3F025"/>
    <w:rsid w:val="66889134"/>
    <w:rsid w:val="68D38FC2"/>
    <w:rsid w:val="6C47E498"/>
    <w:rsid w:val="6F724013"/>
    <w:rsid w:val="703C1BDF"/>
    <w:rsid w:val="71270A23"/>
    <w:rsid w:val="721662E3"/>
    <w:rsid w:val="73308E44"/>
    <w:rsid w:val="736FFBE6"/>
    <w:rsid w:val="7A20C5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8</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2024-04-23T22:20:00Z</dcterms:created>
  <dcterms:modified xsi:type="dcterms:W3CDTF">2024-04-23T22:20:00Z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