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40EF" w14:textId="0263073B" w:rsidR="00E96028" w:rsidRDefault="00070890" w:rsidP="00FB5EEA">
      <w:pPr>
        <w:pStyle w:val="Heading1"/>
      </w:pPr>
      <w:r w:rsidRPr="00C47A7E">
        <w:rPr>
          <w:color w:val="FF0000"/>
        </w:rPr>
        <w:t>Sample Assessment Schedule</w:t>
      </w:r>
      <w:r w:rsidR="00191314">
        <w:rPr>
          <w:color w:val="FF0000"/>
        </w:rPr>
        <w:t xml:space="preserve"> 2026</w:t>
      </w:r>
    </w:p>
    <w:p w14:paraId="38F4E9FD" w14:textId="3E8FA5C3" w:rsidR="003A426A" w:rsidRDefault="00070890" w:rsidP="00FB5EEA">
      <w:pPr>
        <w:pStyle w:val="Heading1"/>
      </w:pPr>
      <w:r>
        <w:t>Design and Visual Communication</w:t>
      </w:r>
      <w:r w:rsidR="003A426A">
        <w:t xml:space="preserve">: </w:t>
      </w:r>
      <w:r w:rsidRPr="00070890">
        <w:t xml:space="preserve">Initiate design ideas through exploration </w:t>
      </w:r>
      <w:r w:rsidR="003A426A">
        <w:t>(</w:t>
      </w:r>
      <w:r>
        <w:t>91627</w:t>
      </w:r>
      <w:r w:rsidR="003A426A">
        <w:t>)</w:t>
      </w:r>
    </w:p>
    <w:p w14:paraId="26C16E98" w14:textId="77777777" w:rsidR="00C752B0" w:rsidRDefault="00C752B0" w:rsidP="00C752B0">
      <w:pPr>
        <w:pStyle w:val="Heading2"/>
      </w:pPr>
      <w:r>
        <w:t>Assessment Criteria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4"/>
        <w:gridCol w:w="5050"/>
        <w:gridCol w:w="5044"/>
      </w:tblGrid>
      <w:tr w:rsidR="00AE58A2" w14:paraId="1261B23C" w14:textId="77777777" w:rsidTr="009F3666">
        <w:tc>
          <w:tcPr>
            <w:tcW w:w="1664" w:type="pct"/>
            <w:tcBorders>
              <w:bottom w:val="single" w:sz="4" w:space="0" w:color="auto"/>
            </w:tcBorders>
            <w:vAlign w:val="center"/>
          </w:tcPr>
          <w:p w14:paraId="65BC9555" w14:textId="77777777" w:rsidR="00AE58A2" w:rsidRPr="00683569" w:rsidRDefault="00AE58A2" w:rsidP="00733E68">
            <w:pPr>
              <w:pStyle w:val="Heading3"/>
            </w:pPr>
            <w:r w:rsidRPr="00683569">
              <w:t>Achievement</w:t>
            </w:r>
          </w:p>
        </w:tc>
        <w:tc>
          <w:tcPr>
            <w:tcW w:w="1669" w:type="pct"/>
            <w:tcBorders>
              <w:bottom w:val="single" w:sz="4" w:space="0" w:color="auto"/>
            </w:tcBorders>
            <w:vAlign w:val="center"/>
          </w:tcPr>
          <w:p w14:paraId="0EB9CF19" w14:textId="77777777" w:rsidR="00AE58A2" w:rsidRPr="00683569" w:rsidRDefault="00AE58A2" w:rsidP="00733E68">
            <w:pPr>
              <w:pStyle w:val="Heading3"/>
            </w:pPr>
            <w:r>
              <w:t xml:space="preserve">Achievement </w:t>
            </w:r>
            <w:r w:rsidRPr="00683569">
              <w:t>with</w:t>
            </w:r>
            <w:r>
              <w:t> </w:t>
            </w:r>
            <w:r w:rsidRPr="00683569">
              <w:t>Merit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094AB72B" w14:textId="77777777" w:rsidR="00AE58A2" w:rsidRPr="00683569" w:rsidRDefault="00AE58A2" w:rsidP="00733E68">
            <w:pPr>
              <w:pStyle w:val="Heading3"/>
            </w:pPr>
            <w:r>
              <w:t xml:space="preserve">Achievement </w:t>
            </w:r>
            <w:r w:rsidRPr="00683569">
              <w:t>with</w:t>
            </w:r>
            <w:r>
              <w:t> </w:t>
            </w:r>
            <w:r w:rsidRPr="00683569">
              <w:t>Excellence</w:t>
            </w:r>
          </w:p>
        </w:tc>
      </w:tr>
      <w:tr w:rsidR="00C752B0" w14:paraId="151DA968" w14:textId="77777777" w:rsidTr="009F3666"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F1B6" w14:textId="77777777" w:rsidR="00C30B30" w:rsidRDefault="00C30B30" w:rsidP="00C30B30">
            <w:r w:rsidRPr="00C30B30">
              <w:rPr>
                <w:i/>
                <w:iCs/>
              </w:rPr>
              <w:t>Initiate design ideas through exploration</w:t>
            </w:r>
            <w:r>
              <w:t xml:space="preserve"> involves the candidate:</w:t>
            </w:r>
          </w:p>
          <w:p w14:paraId="533DA4DD" w14:textId="21AF9794" w:rsidR="00C30B30" w:rsidRPr="00C30B30" w:rsidRDefault="00C30B30" w:rsidP="00C30B30">
            <w:pPr>
              <w:pStyle w:val="ListBullet"/>
            </w:pPr>
            <w:r w:rsidRPr="00C30B30">
              <w:t>using an authentic context to generate starting ideas</w:t>
            </w:r>
          </w:p>
          <w:p w14:paraId="48FF5175" w14:textId="712F7588" w:rsidR="00C752B0" w:rsidRPr="00FA2D3B" w:rsidRDefault="00C30B30" w:rsidP="00C30B30">
            <w:pPr>
              <w:pStyle w:val="ListBullet"/>
            </w:pPr>
            <w:r w:rsidRPr="00C30B30">
              <w:t>using visual communication strategies to interrogate and regenerate starting ideas to create initial conceptual design ideas.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7263" w14:textId="77777777" w:rsidR="00C30B30" w:rsidRDefault="00C30B30" w:rsidP="00C30B30">
            <w:r w:rsidRPr="00C30B30">
              <w:rPr>
                <w:i/>
                <w:iCs/>
              </w:rPr>
              <w:t xml:space="preserve">Initiate design ideas through </w:t>
            </w:r>
            <w:r w:rsidRPr="00C30B30">
              <w:rPr>
                <w:b/>
                <w:bCs/>
                <w:i/>
                <w:iCs/>
              </w:rPr>
              <w:t>purposeful</w:t>
            </w:r>
            <w:r w:rsidRPr="00C30B30">
              <w:rPr>
                <w:i/>
                <w:iCs/>
              </w:rPr>
              <w:t xml:space="preserve"> exploration</w:t>
            </w:r>
            <w:r>
              <w:t xml:space="preserve"> involves the candidate:</w:t>
            </w:r>
          </w:p>
          <w:p w14:paraId="05E4CF0C" w14:textId="41813453" w:rsidR="00C752B0" w:rsidRPr="00FA2D3B" w:rsidRDefault="00C30B30" w:rsidP="00C30B30">
            <w:pPr>
              <w:pStyle w:val="ListBullet"/>
            </w:pPr>
            <w:r>
              <w:t xml:space="preserve">using visual </w:t>
            </w:r>
            <w:r w:rsidRPr="00C30B30">
              <w:t>communication</w:t>
            </w:r>
            <w:r>
              <w:t xml:space="preserve"> strategies to reflect on and refine design ideas to improve initial conceptual designs.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1537" w14:textId="77777777" w:rsidR="00C30B30" w:rsidRDefault="00C30B30" w:rsidP="00C30B30">
            <w:r w:rsidRPr="00C30B30">
              <w:rPr>
                <w:i/>
                <w:iCs/>
              </w:rPr>
              <w:t xml:space="preserve">Initiate design ideas through </w:t>
            </w:r>
            <w:r w:rsidRPr="00C30B30">
              <w:rPr>
                <w:b/>
                <w:bCs/>
                <w:i/>
                <w:iCs/>
              </w:rPr>
              <w:t>extensive</w:t>
            </w:r>
            <w:r w:rsidRPr="00C30B30">
              <w:rPr>
                <w:i/>
                <w:iCs/>
              </w:rPr>
              <w:t xml:space="preserve"> exploration</w:t>
            </w:r>
            <w:r>
              <w:t xml:space="preserve"> involves the candidate:</w:t>
            </w:r>
          </w:p>
          <w:p w14:paraId="35E7B529" w14:textId="3BB28EC4" w:rsidR="00C752B0" w:rsidRDefault="00C30B30" w:rsidP="00C30B30">
            <w:pPr>
              <w:pStyle w:val="ListBullet"/>
            </w:pPr>
            <w:r>
              <w:t xml:space="preserve">using </w:t>
            </w:r>
            <w:r w:rsidRPr="00C30B30">
              <w:t>visual</w:t>
            </w:r>
            <w:r>
              <w:t xml:space="preserve"> communication strategies to critically examine, extend, and transform design ideas to form conceptual designs.</w:t>
            </w:r>
          </w:p>
        </w:tc>
      </w:tr>
    </w:tbl>
    <w:p w14:paraId="2DF8C782" w14:textId="77777777" w:rsidR="00C752B0" w:rsidRPr="00C752B0" w:rsidRDefault="00C752B0" w:rsidP="00C752B0"/>
    <w:p w14:paraId="3C0AA011" w14:textId="77777777" w:rsidR="003A426A" w:rsidRDefault="00C752B0" w:rsidP="00FB5EEA">
      <w:pPr>
        <w:pStyle w:val="Heading2"/>
      </w:pPr>
      <w:r>
        <w:t>Evidence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4"/>
        <w:gridCol w:w="5050"/>
        <w:gridCol w:w="5044"/>
      </w:tblGrid>
      <w:tr w:rsidR="00C30B30" w14:paraId="2F9A21C3" w14:textId="77777777" w:rsidTr="00C21C60">
        <w:tc>
          <w:tcPr>
            <w:tcW w:w="1664" w:type="pct"/>
            <w:tcBorders>
              <w:bottom w:val="single" w:sz="4" w:space="0" w:color="auto"/>
            </w:tcBorders>
            <w:vAlign w:val="center"/>
          </w:tcPr>
          <w:p w14:paraId="04C7A51F" w14:textId="77777777" w:rsidR="00C30B30" w:rsidRPr="00683569" w:rsidRDefault="00C30B30" w:rsidP="00C21C60">
            <w:pPr>
              <w:pStyle w:val="Heading3"/>
            </w:pPr>
            <w:r w:rsidRPr="00683569">
              <w:t>Achievement</w:t>
            </w:r>
          </w:p>
        </w:tc>
        <w:tc>
          <w:tcPr>
            <w:tcW w:w="1669" w:type="pct"/>
            <w:tcBorders>
              <w:bottom w:val="single" w:sz="4" w:space="0" w:color="auto"/>
            </w:tcBorders>
            <w:vAlign w:val="center"/>
          </w:tcPr>
          <w:p w14:paraId="7A1643F7" w14:textId="77777777" w:rsidR="00C30B30" w:rsidRPr="00683569" w:rsidRDefault="00C30B30" w:rsidP="00C21C60">
            <w:pPr>
              <w:pStyle w:val="Heading3"/>
            </w:pPr>
            <w:r>
              <w:t xml:space="preserve">Achievement </w:t>
            </w:r>
            <w:r w:rsidRPr="00683569">
              <w:t>with</w:t>
            </w:r>
            <w:r>
              <w:t> </w:t>
            </w:r>
            <w:r w:rsidRPr="00683569">
              <w:t>Merit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433A534A" w14:textId="77777777" w:rsidR="00C30B30" w:rsidRPr="00683569" w:rsidRDefault="00C30B30" w:rsidP="00C21C60">
            <w:pPr>
              <w:pStyle w:val="Heading3"/>
            </w:pPr>
            <w:r>
              <w:t xml:space="preserve">Achievement </w:t>
            </w:r>
            <w:r w:rsidRPr="00683569">
              <w:t>with</w:t>
            </w:r>
            <w:r>
              <w:t> </w:t>
            </w:r>
            <w:r w:rsidRPr="00683569">
              <w:t>Excellence</w:t>
            </w:r>
          </w:p>
        </w:tc>
      </w:tr>
      <w:tr w:rsidR="00C30B30" w14:paraId="207DD72F" w14:textId="77777777" w:rsidTr="00C21C60"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3692" w14:textId="77777777" w:rsidR="003D2C78" w:rsidRDefault="003D2C78" w:rsidP="003D2C78">
            <w:r>
              <w:t xml:space="preserve">The candidate has </w:t>
            </w:r>
            <w:r w:rsidRPr="003D2C78">
              <w:rPr>
                <w:b/>
                <w:bCs/>
              </w:rPr>
              <w:t>generated and regenerated</w:t>
            </w:r>
            <w:r>
              <w:t xml:space="preserve"> starting shapes (2D ideas) and forms (3D ideas) that have led to initial spatial or product design ideas. </w:t>
            </w:r>
          </w:p>
          <w:p w14:paraId="4504ACDD" w14:textId="3594B9D1" w:rsidR="003D2C78" w:rsidRDefault="003D2C78" w:rsidP="003D2C78">
            <w:r>
              <w:t>Starting ideas show the candidate’s own visual response (as abstract or sculptural shapes and forms) but may not necessarily show function.</w:t>
            </w:r>
          </w:p>
          <w:p w14:paraId="45B47BDD" w14:textId="6F7A00E5" w:rsidR="003D2C78" w:rsidRDefault="003D2C78" w:rsidP="003D2C78">
            <w:r>
              <w:t xml:space="preserve">Starting ideas </w:t>
            </w:r>
            <w:r w:rsidRPr="003D2C78">
              <w:rPr>
                <w:b/>
                <w:bCs/>
              </w:rPr>
              <w:t>explore</w:t>
            </w:r>
            <w:r>
              <w:t xml:space="preserve"> alternatives and variations of shapes and / or forms through divergent thinking.</w:t>
            </w:r>
          </w:p>
          <w:p w14:paraId="470E148D" w14:textId="0ED5A8BF" w:rsidR="00C30B30" w:rsidRPr="00FA2D3B" w:rsidRDefault="003D2C78" w:rsidP="003D2C78">
            <w:r>
              <w:t xml:space="preserve">Design ideas have identifiable functional and aesthetic qualities that are </w:t>
            </w:r>
            <w:r w:rsidRPr="003D2C78">
              <w:rPr>
                <w:b/>
                <w:bCs/>
              </w:rPr>
              <w:t>relevant</w:t>
            </w:r>
            <w:r>
              <w:t xml:space="preserve"> for either spatial or product design.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3F02" w14:textId="77777777" w:rsidR="003D2C78" w:rsidRDefault="003D2C78" w:rsidP="003D2C78">
            <w:r>
              <w:t xml:space="preserve">The candidate has explored spatial or product design ideas that have been </w:t>
            </w:r>
            <w:r w:rsidRPr="003D2C78">
              <w:rPr>
                <w:b/>
                <w:bCs/>
              </w:rPr>
              <w:t>reflected on and refined</w:t>
            </w:r>
            <w:r>
              <w:t xml:space="preserve"> to show improvements to their earlier design ideas. </w:t>
            </w:r>
          </w:p>
          <w:p w14:paraId="6871541F" w14:textId="04A7777E" w:rsidR="003D2C78" w:rsidRDefault="003D2C78" w:rsidP="003D2C78">
            <w:r>
              <w:t xml:space="preserve">Design ideas have been explored with some decision-making around the </w:t>
            </w:r>
            <w:r w:rsidRPr="003D2C78">
              <w:rPr>
                <w:b/>
                <w:bCs/>
              </w:rPr>
              <w:t>selecting</w:t>
            </w:r>
            <w:r>
              <w:t xml:space="preserve"> of design ideas in relation to the design context.</w:t>
            </w:r>
          </w:p>
          <w:p w14:paraId="02372F7B" w14:textId="62B79D6F" w:rsidR="00C30B30" w:rsidRPr="00FA2D3B" w:rsidRDefault="003D2C78" w:rsidP="003D2C78">
            <w:r>
              <w:t xml:space="preserve">Design ideas show consideration of </w:t>
            </w:r>
            <w:r w:rsidRPr="003D2C78">
              <w:rPr>
                <w:b/>
                <w:bCs/>
              </w:rPr>
              <w:t>what</w:t>
            </w:r>
            <w:r>
              <w:t xml:space="preserve"> is being designed, </w:t>
            </w:r>
            <w:r w:rsidRPr="003D2C78">
              <w:rPr>
                <w:b/>
                <w:bCs/>
              </w:rPr>
              <w:t>where</w:t>
            </w:r>
            <w:r>
              <w:t xml:space="preserve"> it is being designed (site or place), or </w:t>
            </w:r>
            <w:r w:rsidRPr="003D2C78">
              <w:rPr>
                <w:b/>
                <w:bCs/>
              </w:rPr>
              <w:t>who</w:t>
            </w:r>
            <w:r>
              <w:t xml:space="preserve"> it is being designed for (people).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A951" w14:textId="10796704" w:rsidR="003D2C78" w:rsidRDefault="003D2C78" w:rsidP="003D2C78">
            <w:r>
              <w:t xml:space="preserve">The candidate has explored spatial or product design ideas that have been </w:t>
            </w:r>
            <w:r w:rsidRPr="003D2C78">
              <w:rPr>
                <w:b/>
                <w:bCs/>
              </w:rPr>
              <w:t>critically examined, extended, and transformed</w:t>
            </w:r>
            <w:r>
              <w:t>.</w:t>
            </w:r>
          </w:p>
          <w:p w14:paraId="1A253563" w14:textId="4D15B15F" w:rsidR="00C30B30" w:rsidRDefault="003D2C78" w:rsidP="003D2C78">
            <w:r>
              <w:t xml:space="preserve">Design ideas have been extended with some </w:t>
            </w:r>
            <w:r w:rsidRPr="003D2C78">
              <w:rPr>
                <w:b/>
                <w:bCs/>
              </w:rPr>
              <w:t>visual critique</w:t>
            </w:r>
            <w:r>
              <w:t xml:space="preserve"> and further exploration leads to decisions that transform some aspects of the design through </w:t>
            </w:r>
            <w:r w:rsidRPr="003D2C78">
              <w:rPr>
                <w:b/>
                <w:bCs/>
              </w:rPr>
              <w:t>innovative, new, or unexpected thinking</w:t>
            </w:r>
            <w:r>
              <w:t>.</w:t>
            </w:r>
          </w:p>
        </w:tc>
      </w:tr>
    </w:tbl>
    <w:p w14:paraId="3B829908" w14:textId="77777777" w:rsidR="00C81F3C" w:rsidRDefault="00C81F3C" w:rsidP="00C81F3C"/>
    <w:tbl>
      <w:tblPr>
        <w:tblStyle w:val="TableGrid"/>
        <w:tblW w:w="5000" w:type="pct"/>
        <w:tblLayout w:type="fixed"/>
        <w:tblLook w:val="00A0" w:firstRow="1" w:lastRow="0" w:firstColumn="1" w:lastColumn="0" w:noHBand="0" w:noVBand="0"/>
      </w:tblPr>
      <w:tblGrid>
        <w:gridCol w:w="1891"/>
        <w:gridCol w:w="1891"/>
        <w:gridCol w:w="1891"/>
        <w:gridCol w:w="1891"/>
        <w:gridCol w:w="1891"/>
        <w:gridCol w:w="1891"/>
        <w:gridCol w:w="1891"/>
        <w:gridCol w:w="1891"/>
      </w:tblGrid>
      <w:tr w:rsidR="00C81F3C" w:rsidRPr="00C81F3C" w14:paraId="4F978C0D" w14:textId="77777777" w:rsidTr="00C81F3C">
        <w:trPr>
          <w:trHeight w:val="367"/>
        </w:trPr>
        <w:tc>
          <w:tcPr>
            <w:tcW w:w="625" w:type="pct"/>
            <w:vAlign w:val="center"/>
          </w:tcPr>
          <w:p w14:paraId="1C359E3A" w14:textId="77777777" w:rsidR="00C81F3C" w:rsidRPr="00C81F3C" w:rsidRDefault="00C81F3C" w:rsidP="00C81F3C">
            <w:pPr>
              <w:pStyle w:val="Heading3"/>
            </w:pPr>
            <w:r w:rsidRPr="00C81F3C">
              <w:t>N1</w:t>
            </w:r>
          </w:p>
        </w:tc>
        <w:tc>
          <w:tcPr>
            <w:tcW w:w="625" w:type="pct"/>
            <w:vAlign w:val="center"/>
          </w:tcPr>
          <w:p w14:paraId="5003D423" w14:textId="77777777" w:rsidR="00C81F3C" w:rsidRPr="00C81F3C" w:rsidRDefault="00C81F3C" w:rsidP="00C81F3C">
            <w:pPr>
              <w:pStyle w:val="Heading3"/>
            </w:pPr>
            <w:r w:rsidRPr="00C81F3C">
              <w:t>N2</w:t>
            </w:r>
          </w:p>
        </w:tc>
        <w:tc>
          <w:tcPr>
            <w:tcW w:w="625" w:type="pct"/>
            <w:vAlign w:val="center"/>
          </w:tcPr>
          <w:p w14:paraId="3DEE1DFA" w14:textId="77777777" w:rsidR="00C81F3C" w:rsidRPr="00C81F3C" w:rsidRDefault="00C81F3C" w:rsidP="00C81F3C">
            <w:pPr>
              <w:pStyle w:val="Heading3"/>
            </w:pPr>
            <w:r w:rsidRPr="00C81F3C">
              <w:t>A3</w:t>
            </w:r>
          </w:p>
        </w:tc>
        <w:tc>
          <w:tcPr>
            <w:tcW w:w="625" w:type="pct"/>
            <w:vAlign w:val="center"/>
          </w:tcPr>
          <w:p w14:paraId="7300E2CC" w14:textId="77777777" w:rsidR="00C81F3C" w:rsidRPr="00C81F3C" w:rsidRDefault="00C81F3C" w:rsidP="00C81F3C">
            <w:pPr>
              <w:pStyle w:val="Heading3"/>
            </w:pPr>
            <w:r w:rsidRPr="00C81F3C">
              <w:t>A4</w:t>
            </w:r>
          </w:p>
        </w:tc>
        <w:tc>
          <w:tcPr>
            <w:tcW w:w="625" w:type="pct"/>
            <w:vAlign w:val="center"/>
          </w:tcPr>
          <w:p w14:paraId="0409AA4B" w14:textId="77777777" w:rsidR="00C81F3C" w:rsidRPr="00C81F3C" w:rsidRDefault="00C81F3C" w:rsidP="00C81F3C">
            <w:pPr>
              <w:pStyle w:val="Heading3"/>
            </w:pPr>
            <w:r w:rsidRPr="00C81F3C">
              <w:t>M5</w:t>
            </w:r>
          </w:p>
        </w:tc>
        <w:tc>
          <w:tcPr>
            <w:tcW w:w="625" w:type="pct"/>
            <w:vAlign w:val="center"/>
          </w:tcPr>
          <w:p w14:paraId="01D6AE3B" w14:textId="77777777" w:rsidR="00C81F3C" w:rsidRPr="00C81F3C" w:rsidRDefault="00C81F3C" w:rsidP="00C81F3C">
            <w:pPr>
              <w:pStyle w:val="Heading3"/>
            </w:pPr>
            <w:r w:rsidRPr="00C81F3C">
              <w:t>M6</w:t>
            </w:r>
          </w:p>
        </w:tc>
        <w:tc>
          <w:tcPr>
            <w:tcW w:w="625" w:type="pct"/>
            <w:vAlign w:val="center"/>
          </w:tcPr>
          <w:p w14:paraId="23E6BCA4" w14:textId="77777777" w:rsidR="00C81F3C" w:rsidRPr="00C81F3C" w:rsidRDefault="00C81F3C" w:rsidP="00C81F3C">
            <w:pPr>
              <w:pStyle w:val="Heading3"/>
            </w:pPr>
            <w:r w:rsidRPr="00C81F3C">
              <w:t>E7</w:t>
            </w:r>
          </w:p>
        </w:tc>
        <w:tc>
          <w:tcPr>
            <w:tcW w:w="625" w:type="pct"/>
            <w:vAlign w:val="center"/>
          </w:tcPr>
          <w:p w14:paraId="65DFA3B0" w14:textId="77777777" w:rsidR="00C81F3C" w:rsidRPr="00C81F3C" w:rsidRDefault="00C81F3C" w:rsidP="00C81F3C">
            <w:pPr>
              <w:pStyle w:val="Heading3"/>
            </w:pPr>
            <w:r w:rsidRPr="00C81F3C">
              <w:t>E8</w:t>
            </w:r>
          </w:p>
        </w:tc>
      </w:tr>
      <w:tr w:rsidR="00C81F3C" w:rsidRPr="00C81F3C" w14:paraId="2F5A4AE5" w14:textId="77777777" w:rsidTr="00C81F3C">
        <w:trPr>
          <w:trHeight w:val="272"/>
        </w:trPr>
        <w:tc>
          <w:tcPr>
            <w:tcW w:w="625" w:type="pct"/>
            <w:tcBorders>
              <w:bottom w:val="single" w:sz="4" w:space="0" w:color="000000" w:themeColor="text1"/>
            </w:tcBorders>
          </w:tcPr>
          <w:p w14:paraId="03E4A4E5" w14:textId="0E30FDA9" w:rsidR="00C81F3C" w:rsidRPr="00CD3A24" w:rsidRDefault="00CD3A24" w:rsidP="00CD3A24">
            <w:pPr>
              <w:pStyle w:val="GSMtabletext"/>
            </w:pPr>
            <w:r w:rsidRPr="00CD3A24">
              <w:t xml:space="preserve">No starting ideas </w:t>
            </w:r>
            <w:r>
              <w:t>or</w:t>
            </w:r>
            <w:r w:rsidRPr="00CD3A24">
              <w:t xml:space="preserve"> design ideas connected to an authentic context are evident.</w:t>
            </w:r>
          </w:p>
        </w:tc>
        <w:tc>
          <w:tcPr>
            <w:tcW w:w="625" w:type="pct"/>
            <w:tcBorders>
              <w:bottom w:val="single" w:sz="4" w:space="0" w:color="000000" w:themeColor="text1"/>
            </w:tcBorders>
          </w:tcPr>
          <w:p w14:paraId="75969452" w14:textId="0AD27D84" w:rsidR="00C81F3C" w:rsidRPr="00C81F3C" w:rsidRDefault="00CD3A24" w:rsidP="00C81F3C">
            <w:pPr>
              <w:pStyle w:val="GSMtabletext"/>
            </w:pPr>
            <w:r w:rsidRPr="00CD3A24">
              <w:t xml:space="preserve">Only starting ideas or </w:t>
            </w:r>
            <w:r w:rsidRPr="00D84B5A">
              <w:rPr>
                <w:b/>
                <w:bCs/>
              </w:rPr>
              <w:t>one</w:t>
            </w:r>
            <w:r w:rsidRPr="00CD3A24">
              <w:t xml:space="preserve"> design idea connected to an authentic context is evident.</w:t>
            </w:r>
          </w:p>
        </w:tc>
        <w:tc>
          <w:tcPr>
            <w:tcW w:w="625" w:type="pct"/>
            <w:tcBorders>
              <w:bottom w:val="single" w:sz="4" w:space="0" w:color="000000" w:themeColor="text1"/>
            </w:tcBorders>
          </w:tcPr>
          <w:p w14:paraId="2CC4F14C" w14:textId="7ADBEBA5" w:rsidR="00C81F3C" w:rsidRPr="00C81F3C" w:rsidRDefault="00D84B5A" w:rsidP="00C81F3C">
            <w:pPr>
              <w:pStyle w:val="GSMtabletext"/>
            </w:pPr>
            <w:r w:rsidRPr="00D84B5A">
              <w:t xml:space="preserve">Design ideas are </w:t>
            </w:r>
            <w:r w:rsidRPr="00D84B5A">
              <w:rPr>
                <w:b/>
                <w:bCs/>
              </w:rPr>
              <w:t>beginning to be</w:t>
            </w:r>
            <w:r w:rsidRPr="00D84B5A">
              <w:t xml:space="preserve"> visually derived from an authentic context, and starting ideas are </w:t>
            </w:r>
            <w:r w:rsidRPr="00D84B5A">
              <w:rPr>
                <w:b/>
                <w:bCs/>
              </w:rPr>
              <w:t>generated and regenerated</w:t>
            </w:r>
            <w:r w:rsidRPr="00D84B5A">
              <w:t>.</w:t>
            </w:r>
          </w:p>
        </w:tc>
        <w:tc>
          <w:tcPr>
            <w:tcW w:w="625" w:type="pct"/>
            <w:tcBorders>
              <w:bottom w:val="single" w:sz="4" w:space="0" w:color="000000" w:themeColor="text1"/>
            </w:tcBorders>
          </w:tcPr>
          <w:p w14:paraId="1A69AC7B" w14:textId="7851E98C" w:rsidR="00C81F3C" w:rsidRPr="00C81F3C" w:rsidRDefault="00D84B5A" w:rsidP="00C81F3C">
            <w:pPr>
              <w:pStyle w:val="GSMtabletext"/>
            </w:pPr>
            <w:r w:rsidRPr="00D84B5A">
              <w:t xml:space="preserve">Design ideas are </w:t>
            </w:r>
            <w:r w:rsidRPr="00D84B5A">
              <w:rPr>
                <w:b/>
                <w:bCs/>
              </w:rPr>
              <w:t>clearly</w:t>
            </w:r>
            <w:r w:rsidRPr="00D84B5A">
              <w:t xml:space="preserve"> visually derived from an authentic context, and starting ideas are generated and regenerated.</w:t>
            </w:r>
          </w:p>
        </w:tc>
        <w:tc>
          <w:tcPr>
            <w:tcW w:w="625" w:type="pct"/>
            <w:tcBorders>
              <w:bottom w:val="single" w:sz="4" w:space="0" w:color="000000" w:themeColor="text1"/>
            </w:tcBorders>
          </w:tcPr>
          <w:p w14:paraId="630AA32D" w14:textId="12B3D91B" w:rsidR="00C81F3C" w:rsidRPr="00C81F3C" w:rsidRDefault="00D84B5A" w:rsidP="00C81F3C">
            <w:pPr>
              <w:pStyle w:val="GSMtabletext"/>
            </w:pPr>
            <w:r w:rsidRPr="00D84B5A">
              <w:t xml:space="preserve">A design </w:t>
            </w:r>
            <w:r w:rsidRPr="00D84B5A">
              <w:rPr>
                <w:b/>
                <w:bCs/>
              </w:rPr>
              <w:t>keeps exploring visually</w:t>
            </w:r>
            <w:r w:rsidRPr="00D84B5A">
              <w:t xml:space="preserve"> in relation to any original starting idea and with </w:t>
            </w:r>
            <w:r w:rsidRPr="00D84B5A">
              <w:rPr>
                <w:b/>
                <w:bCs/>
              </w:rPr>
              <w:t>some</w:t>
            </w:r>
            <w:r w:rsidRPr="00D84B5A">
              <w:t xml:space="preserve"> consideration of its </w:t>
            </w:r>
            <w:r w:rsidRPr="00D84B5A">
              <w:rPr>
                <w:b/>
                <w:bCs/>
              </w:rPr>
              <w:t>design context</w:t>
            </w:r>
            <w:r w:rsidRPr="00D84B5A">
              <w:t>.</w:t>
            </w:r>
          </w:p>
        </w:tc>
        <w:tc>
          <w:tcPr>
            <w:tcW w:w="625" w:type="pct"/>
            <w:tcBorders>
              <w:bottom w:val="single" w:sz="4" w:space="0" w:color="000000" w:themeColor="text1"/>
            </w:tcBorders>
          </w:tcPr>
          <w:p w14:paraId="2A22F3E7" w14:textId="795C2EC9" w:rsidR="00C81F3C" w:rsidRPr="00C81F3C" w:rsidRDefault="00D84B5A" w:rsidP="00C81F3C">
            <w:pPr>
              <w:pStyle w:val="GSMtabletext"/>
            </w:pPr>
            <w:r w:rsidRPr="00D84B5A">
              <w:t xml:space="preserve">A design keeps exploring visually </w:t>
            </w:r>
            <w:r w:rsidRPr="00D84B5A">
              <w:rPr>
                <w:b/>
                <w:bCs/>
              </w:rPr>
              <w:t>with intention</w:t>
            </w:r>
            <w:r w:rsidRPr="00D84B5A">
              <w:t xml:space="preserve"> in relation to any original starting idea and with consideration to its design context.</w:t>
            </w:r>
          </w:p>
        </w:tc>
        <w:tc>
          <w:tcPr>
            <w:tcW w:w="625" w:type="pct"/>
            <w:tcBorders>
              <w:bottom w:val="single" w:sz="4" w:space="0" w:color="000000" w:themeColor="text1"/>
            </w:tcBorders>
          </w:tcPr>
          <w:p w14:paraId="19F3B6BE" w14:textId="2E5E3F1F" w:rsidR="00C81F3C" w:rsidRPr="00C81F3C" w:rsidRDefault="00D84B5A" w:rsidP="00C81F3C">
            <w:pPr>
              <w:pStyle w:val="GSMtabletext"/>
            </w:pPr>
            <w:r w:rsidRPr="00D84B5A">
              <w:t xml:space="preserve">A design </w:t>
            </w:r>
            <w:r w:rsidRPr="00D84B5A">
              <w:rPr>
                <w:b/>
                <w:bCs/>
              </w:rPr>
              <w:t>extends</w:t>
            </w:r>
            <w:r w:rsidRPr="00D84B5A">
              <w:t xml:space="preserve"> any initial design ideas through exploring with </w:t>
            </w:r>
            <w:r w:rsidRPr="00D84B5A">
              <w:rPr>
                <w:b/>
                <w:bCs/>
              </w:rPr>
              <w:t>some visual critique</w:t>
            </w:r>
            <w:r w:rsidRPr="00D84B5A">
              <w:t>.</w:t>
            </w:r>
          </w:p>
        </w:tc>
        <w:tc>
          <w:tcPr>
            <w:tcW w:w="625" w:type="pct"/>
            <w:tcBorders>
              <w:bottom w:val="single" w:sz="4" w:space="0" w:color="000000" w:themeColor="text1"/>
            </w:tcBorders>
          </w:tcPr>
          <w:p w14:paraId="35B657FD" w14:textId="4BDEB82E" w:rsidR="00C81F3C" w:rsidRPr="00C81F3C" w:rsidRDefault="00D84B5A" w:rsidP="00C81F3C">
            <w:pPr>
              <w:pStyle w:val="GSMtabletext"/>
            </w:pPr>
            <w:r w:rsidRPr="00D84B5A">
              <w:t xml:space="preserve">A design </w:t>
            </w:r>
            <w:r w:rsidRPr="00D84B5A">
              <w:rPr>
                <w:b/>
                <w:bCs/>
              </w:rPr>
              <w:t>transforms</w:t>
            </w:r>
            <w:r w:rsidRPr="00D84B5A">
              <w:t xml:space="preserve"> any initial design ideas through exploring with </w:t>
            </w:r>
            <w:r w:rsidRPr="00D84B5A">
              <w:rPr>
                <w:b/>
                <w:bCs/>
              </w:rPr>
              <w:t>some aspect of innovative, new or unexpected thinking</w:t>
            </w:r>
            <w:r w:rsidRPr="00D84B5A">
              <w:t>.</w:t>
            </w:r>
          </w:p>
        </w:tc>
      </w:tr>
    </w:tbl>
    <w:p w14:paraId="35F7FFB2" w14:textId="77777777" w:rsidR="00C81F3C" w:rsidRPr="00C81F3C" w:rsidRDefault="00C81F3C" w:rsidP="00C81F3C">
      <w:pPr>
        <w:pStyle w:val="GSMtabletext"/>
      </w:pPr>
      <w:r w:rsidRPr="00C81F3C">
        <w:rPr>
          <w:b/>
        </w:rPr>
        <w:t>N</w:t>
      </w:r>
      <w:r w:rsidRPr="00C81F3C">
        <w:rPr>
          <w:b/>
        </w:rPr>
        <w:fldChar w:fldCharType="begin"/>
      </w:r>
      <w:r w:rsidRPr="00C81F3C">
        <w:rPr>
          <w:b/>
        </w:rPr>
        <w:instrText xml:space="preserve"> EQ \O(0,/) </w:instrText>
      </w:r>
      <w:r w:rsidRPr="00C81F3C">
        <w:fldChar w:fldCharType="end"/>
      </w:r>
      <w:r w:rsidRPr="00C81F3C">
        <w:t>= No response; no relevant evidence.</w:t>
      </w:r>
    </w:p>
    <w:p w14:paraId="0619149A" w14:textId="77777777" w:rsidR="00C81F3C" w:rsidRDefault="00C81F3C" w:rsidP="001561FD"/>
    <w:p w14:paraId="6A263072" w14:textId="4A89904D" w:rsidR="00410337" w:rsidRDefault="00410337" w:rsidP="00410337">
      <w:pPr>
        <w:pStyle w:val="Heading2"/>
      </w:pPr>
      <w:r>
        <w:lastRenderedPageBreak/>
        <w:t>Notes</w:t>
      </w:r>
    </w:p>
    <w:p w14:paraId="561D829E" w14:textId="390FCBFD" w:rsidR="00410337" w:rsidRPr="00410337" w:rsidRDefault="00410337" w:rsidP="00410337">
      <w:pPr>
        <w:pStyle w:val="ListBullet"/>
      </w:pPr>
      <w:r w:rsidRPr="00410337">
        <w:t xml:space="preserve">An </w:t>
      </w:r>
      <w:r w:rsidRPr="00410337">
        <w:rPr>
          <w:i/>
          <w:iCs/>
        </w:rPr>
        <w:t>authentic context</w:t>
      </w:r>
      <w:r w:rsidRPr="00410337">
        <w:t xml:space="preserve"> requires </w:t>
      </w:r>
      <w:r>
        <w:t>the</w:t>
      </w:r>
      <w:r w:rsidRPr="00410337">
        <w:t xml:space="preserve"> candidate to demonstrate at some point (either through starting ideas or design ideas) where their ideas are meaningful for them.</w:t>
      </w:r>
    </w:p>
    <w:p w14:paraId="5C6ED368" w14:textId="4765034C" w:rsidR="00410337" w:rsidRPr="00410337" w:rsidRDefault="00410337" w:rsidP="00410337">
      <w:pPr>
        <w:pStyle w:val="ListBullet"/>
      </w:pPr>
      <w:r w:rsidRPr="00410337">
        <w:rPr>
          <w:i/>
          <w:iCs/>
        </w:rPr>
        <w:t>Visual communication strategies</w:t>
      </w:r>
      <w:r w:rsidRPr="00410337">
        <w:t xml:space="preserve"> require </w:t>
      </w:r>
      <w:r>
        <w:t>the</w:t>
      </w:r>
      <w:r w:rsidRPr="00410337">
        <w:t xml:space="preserve"> candidate to visually interrogate and regenerate starting ideas and design ideas through explorative approaches such as recombination, repetition, exaggeration, rotation, reduction, deconstruction, etc.</w:t>
      </w:r>
    </w:p>
    <w:p w14:paraId="4F3D93D1" w14:textId="77777777" w:rsidR="00410337" w:rsidRPr="00410337" w:rsidRDefault="00410337" w:rsidP="00410337"/>
    <w:p w14:paraId="0B380F9F" w14:textId="77777777" w:rsidR="00C81F3C" w:rsidRDefault="003F3AC7" w:rsidP="00683569">
      <w:pPr>
        <w:pStyle w:val="Heading2"/>
      </w:pPr>
      <w:r>
        <w:t>Cut Scores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82"/>
        <w:gridCol w:w="3782"/>
        <w:gridCol w:w="3782"/>
        <w:gridCol w:w="3782"/>
      </w:tblGrid>
      <w:tr w:rsidR="00CC7B7E" w14:paraId="702046F6" w14:textId="77777777" w:rsidTr="00CC7B7E">
        <w:tc>
          <w:tcPr>
            <w:tcW w:w="1250" w:type="pct"/>
            <w:vAlign w:val="center"/>
          </w:tcPr>
          <w:p w14:paraId="00BBF8AB" w14:textId="77777777" w:rsidR="00CC7B7E" w:rsidRPr="00683569" w:rsidRDefault="00CC7B7E" w:rsidP="00683569">
            <w:pPr>
              <w:pStyle w:val="Heading3"/>
            </w:pPr>
            <w:r w:rsidRPr="00683569">
              <w:t>Not Achieved</w:t>
            </w:r>
          </w:p>
        </w:tc>
        <w:tc>
          <w:tcPr>
            <w:tcW w:w="1250" w:type="pct"/>
            <w:vAlign w:val="center"/>
          </w:tcPr>
          <w:p w14:paraId="463F6A8C" w14:textId="77777777" w:rsidR="00CC7B7E" w:rsidRPr="00683569" w:rsidRDefault="00CC7B7E" w:rsidP="00683569">
            <w:pPr>
              <w:pStyle w:val="Heading3"/>
            </w:pPr>
            <w:r w:rsidRPr="00683569">
              <w:t>Achievement</w:t>
            </w:r>
          </w:p>
        </w:tc>
        <w:tc>
          <w:tcPr>
            <w:tcW w:w="1250" w:type="pct"/>
            <w:vAlign w:val="center"/>
          </w:tcPr>
          <w:p w14:paraId="09E76012" w14:textId="77777777" w:rsidR="00CC7B7E" w:rsidRPr="00683569" w:rsidRDefault="00CC7B7E" w:rsidP="003F3AC7">
            <w:pPr>
              <w:pStyle w:val="Heading3"/>
            </w:pPr>
            <w:r>
              <w:t xml:space="preserve">Achievement </w:t>
            </w:r>
            <w:r w:rsidRPr="00683569">
              <w:t>with</w:t>
            </w:r>
            <w:r>
              <w:t> </w:t>
            </w:r>
            <w:r w:rsidRPr="00683569">
              <w:t>Merit</w:t>
            </w:r>
          </w:p>
        </w:tc>
        <w:tc>
          <w:tcPr>
            <w:tcW w:w="1250" w:type="pct"/>
            <w:vAlign w:val="center"/>
          </w:tcPr>
          <w:p w14:paraId="0C5D3E00" w14:textId="77777777" w:rsidR="00CC7B7E" w:rsidRPr="00683569" w:rsidRDefault="00CC7B7E" w:rsidP="003F3AC7">
            <w:pPr>
              <w:pStyle w:val="Heading3"/>
            </w:pPr>
            <w:r>
              <w:t xml:space="preserve">Achievement </w:t>
            </w:r>
            <w:r w:rsidRPr="00683569">
              <w:t>with</w:t>
            </w:r>
            <w:r>
              <w:t> </w:t>
            </w:r>
            <w:r w:rsidRPr="00683569">
              <w:t>Excellence</w:t>
            </w:r>
          </w:p>
        </w:tc>
      </w:tr>
      <w:tr w:rsidR="00CC7B7E" w14:paraId="4839CE1C" w14:textId="77777777" w:rsidTr="00CC7B7E">
        <w:tc>
          <w:tcPr>
            <w:tcW w:w="1250" w:type="pct"/>
          </w:tcPr>
          <w:p w14:paraId="214F37B7" w14:textId="48F24FC2" w:rsidR="00CC7B7E" w:rsidRPr="00683569" w:rsidRDefault="00CC7B7E" w:rsidP="00683569">
            <w:pPr>
              <w:jc w:val="center"/>
            </w:pPr>
            <w:r w:rsidRPr="00683569">
              <w:t>0–</w:t>
            </w:r>
            <w:r w:rsidR="004715F3">
              <w:t>2</w:t>
            </w:r>
          </w:p>
        </w:tc>
        <w:tc>
          <w:tcPr>
            <w:tcW w:w="1250" w:type="pct"/>
          </w:tcPr>
          <w:p w14:paraId="771933FB" w14:textId="1CFCA02F" w:rsidR="00CC7B7E" w:rsidRPr="00683569" w:rsidRDefault="004715F3" w:rsidP="00683569">
            <w:pPr>
              <w:jc w:val="center"/>
            </w:pPr>
            <w:r>
              <w:t>3</w:t>
            </w:r>
            <w:r w:rsidR="00CC7B7E" w:rsidRPr="00683569">
              <w:t>–</w:t>
            </w:r>
            <w:r>
              <w:t>4</w:t>
            </w:r>
          </w:p>
        </w:tc>
        <w:tc>
          <w:tcPr>
            <w:tcW w:w="1250" w:type="pct"/>
          </w:tcPr>
          <w:p w14:paraId="1CEC0F7C" w14:textId="6FD93E0C" w:rsidR="00CC7B7E" w:rsidRPr="00683569" w:rsidRDefault="004715F3" w:rsidP="00683569">
            <w:pPr>
              <w:jc w:val="center"/>
            </w:pPr>
            <w:r>
              <w:t>5</w:t>
            </w:r>
            <w:r w:rsidR="00CC7B7E" w:rsidRPr="00683569">
              <w:t>–</w:t>
            </w:r>
            <w:r>
              <w:t>6</w:t>
            </w:r>
          </w:p>
        </w:tc>
        <w:tc>
          <w:tcPr>
            <w:tcW w:w="1250" w:type="pct"/>
          </w:tcPr>
          <w:p w14:paraId="271ABFB8" w14:textId="75DD16D1" w:rsidR="00CC7B7E" w:rsidRPr="00683569" w:rsidRDefault="004715F3" w:rsidP="00683569">
            <w:pPr>
              <w:jc w:val="center"/>
            </w:pPr>
            <w:r>
              <w:t>7</w:t>
            </w:r>
            <w:r w:rsidR="00CC7B7E" w:rsidRPr="00683569">
              <w:t>–</w:t>
            </w:r>
            <w:r>
              <w:t>8</w:t>
            </w:r>
          </w:p>
        </w:tc>
      </w:tr>
    </w:tbl>
    <w:p w14:paraId="54A6C99C" w14:textId="6B56D081" w:rsidR="003B649C" w:rsidRPr="001561FD" w:rsidRDefault="003B649C" w:rsidP="004715F3">
      <w:pPr>
        <w:spacing w:before="0" w:after="0" w:line="240" w:lineRule="auto"/>
      </w:pPr>
    </w:p>
    <w:sectPr w:rsidR="003B649C" w:rsidRPr="001561FD" w:rsidSect="003754C2">
      <w:headerReference w:type="default" r:id="rId11"/>
      <w:headerReference w:type="first" r:id="rId12"/>
      <w:pgSz w:w="16840" w:h="11900" w:orient="landscape"/>
      <w:pgMar w:top="1134" w:right="851" w:bottom="312" w:left="851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C5606" w14:textId="77777777" w:rsidR="0014023E" w:rsidRDefault="0014023E" w:rsidP="001561FD">
      <w:pPr>
        <w:spacing w:before="0" w:after="0" w:line="240" w:lineRule="auto"/>
      </w:pPr>
      <w:r>
        <w:separator/>
      </w:r>
    </w:p>
  </w:endnote>
  <w:endnote w:type="continuationSeparator" w:id="0">
    <w:p w14:paraId="74905E53" w14:textId="77777777" w:rsidR="0014023E" w:rsidRDefault="0014023E" w:rsidP="001561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4B3A" w14:textId="77777777" w:rsidR="0014023E" w:rsidRDefault="0014023E" w:rsidP="001561FD">
      <w:pPr>
        <w:spacing w:before="0" w:after="0" w:line="240" w:lineRule="auto"/>
      </w:pPr>
      <w:r>
        <w:separator/>
      </w:r>
    </w:p>
  </w:footnote>
  <w:footnote w:type="continuationSeparator" w:id="0">
    <w:p w14:paraId="0AB1FFB2" w14:textId="77777777" w:rsidR="0014023E" w:rsidRDefault="0014023E" w:rsidP="001561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93563" w14:textId="25DF3A15" w:rsidR="00E83D7A" w:rsidRDefault="00E83D7A" w:rsidP="00B06B91">
    <w:pPr>
      <w:pStyle w:val="Header"/>
    </w:pPr>
    <w:r w:rsidRPr="003A426A">
      <w:t>NCEA Level</w:t>
    </w:r>
    <w:r w:rsidR="00CC7B7E">
      <w:t xml:space="preserve"> </w:t>
    </w:r>
    <w:r w:rsidR="00070890">
      <w:t>3</w:t>
    </w:r>
    <w:r w:rsidR="00CF58E8">
      <w:t xml:space="preserve"> </w:t>
    </w:r>
    <w:r w:rsidR="00070890">
      <w:t>Design and Visual Communication</w:t>
    </w:r>
    <w:r w:rsidR="00CC7B7E">
      <w:t xml:space="preserve"> </w:t>
    </w:r>
    <w:r w:rsidR="00070890">
      <w:t xml:space="preserve">sample </w:t>
    </w:r>
    <w:r w:rsidR="00CC7B7E">
      <w:t>(</w:t>
    </w:r>
    <w:r w:rsidR="00070890">
      <w:t>91627</w:t>
    </w:r>
    <w:r w:rsidR="00CC7B7E">
      <w:t>) 20</w:t>
    </w:r>
    <w:r w:rsidR="00D0685A">
      <w:t>2</w:t>
    </w:r>
    <w:r w:rsidR="00A55296">
      <w:t>6</w:t>
    </w:r>
    <w:r>
      <w:t xml:space="preserve"> </w:t>
    </w:r>
    <w:r w:rsidR="00BF20AB">
      <w:t>–</w:t>
    </w:r>
    <w:r>
      <w:t xml:space="preserve"> p</w:t>
    </w:r>
    <w:r w:rsidRPr="003A426A">
      <w:t xml:space="preserve">age </w:t>
    </w:r>
    <w:r w:rsidRPr="003A426A">
      <w:fldChar w:fldCharType="begin"/>
    </w:r>
    <w:r w:rsidRPr="003A426A">
      <w:instrText xml:space="preserve"> PAGE </w:instrText>
    </w:r>
    <w:r w:rsidRPr="003A426A">
      <w:fldChar w:fldCharType="separate"/>
    </w:r>
    <w:r w:rsidR="00CC7B7E">
      <w:rPr>
        <w:noProof/>
      </w:rPr>
      <w:t>1</w:t>
    </w:r>
    <w:r w:rsidRPr="003A426A">
      <w:fldChar w:fldCharType="end"/>
    </w:r>
    <w:r w:rsidRPr="003A426A">
      <w:t xml:space="preserve"> of </w:t>
    </w:r>
    <w:r w:rsidRPr="003A426A">
      <w:fldChar w:fldCharType="begin"/>
    </w:r>
    <w:r w:rsidRPr="003A426A">
      <w:instrText xml:space="preserve"> NUMPAGES </w:instrText>
    </w:r>
    <w:r w:rsidRPr="003A426A">
      <w:fldChar w:fldCharType="separate"/>
    </w:r>
    <w:r w:rsidR="00CC7B7E">
      <w:rPr>
        <w:noProof/>
      </w:rPr>
      <w:t>1</w:t>
    </w:r>
    <w:r w:rsidRPr="003A426A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57D6" w14:textId="77777777" w:rsidR="00C81F3C" w:rsidRPr="003A426A" w:rsidRDefault="00C81F3C" w:rsidP="003A426A">
    <w:pPr>
      <w:pStyle w:val="Header"/>
    </w:pPr>
    <w:bookmarkStart w:id="0" w:name="_WNSectionTitle_3"/>
    <w:bookmarkStart w:id="1" w:name="_WNTabType_2"/>
    <w:r w:rsidRPr="003A426A">
      <w:t>NCEA Level</w:t>
    </w:r>
    <w:r>
      <w:t xml:space="preserve"> XSubject (9xxxx) 2012 — p</w:t>
    </w:r>
    <w:r w:rsidRPr="003A426A">
      <w:t xml:space="preserve">age </w:t>
    </w:r>
    <w:r w:rsidRPr="003A426A">
      <w:fldChar w:fldCharType="begin"/>
    </w:r>
    <w:r w:rsidRPr="003A426A">
      <w:instrText xml:space="preserve"> PAGE </w:instrText>
    </w:r>
    <w:r w:rsidRPr="003A426A">
      <w:fldChar w:fldCharType="separate"/>
    </w:r>
    <w:r w:rsidR="00E83D7A">
      <w:rPr>
        <w:noProof/>
      </w:rPr>
      <w:t>1</w:t>
    </w:r>
    <w:r w:rsidRPr="003A426A">
      <w:fldChar w:fldCharType="end"/>
    </w:r>
    <w:r w:rsidRPr="003A426A">
      <w:t xml:space="preserve"> of </w:t>
    </w:r>
    <w:r w:rsidRPr="003A426A">
      <w:fldChar w:fldCharType="begin"/>
    </w:r>
    <w:r w:rsidRPr="003A426A">
      <w:instrText xml:space="preserve"> NUMPAGES </w:instrText>
    </w:r>
    <w:r w:rsidRPr="003A426A">
      <w:fldChar w:fldCharType="separate"/>
    </w:r>
    <w:r w:rsidR="004878C8">
      <w:rPr>
        <w:noProof/>
      </w:rPr>
      <w:t>1</w:t>
    </w:r>
    <w:r w:rsidRPr="003A426A">
      <w:fldChar w:fldCharType="end"/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BCCA1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9074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8DE57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4DA88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5C2F2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6E24D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9AE3B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7231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7A46F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46A4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038C8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9203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303791"/>
    <w:multiLevelType w:val="multilevel"/>
    <w:tmpl w:val="BE0E94FC"/>
    <w:numStyleLink w:val="SchedulePartLetter"/>
  </w:abstractNum>
  <w:abstractNum w:abstractNumId="13" w15:restartNumberingAfterBreak="0">
    <w:nsid w:val="231D3E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215FBA"/>
    <w:multiLevelType w:val="multilevel"/>
    <w:tmpl w:val="6E24E784"/>
    <w:lvl w:ilvl="0">
      <w:start w:val="1"/>
      <w:numFmt w:val="bullet"/>
      <w:pStyle w:val="ListBullet"/>
      <w:lvlText w:val=""/>
      <w:lvlJc w:val="left"/>
      <w:pPr>
        <w:tabs>
          <w:tab w:val="num" w:pos="184"/>
        </w:tabs>
        <w:ind w:left="181" w:hanging="181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none"/>
      <w:pStyle w:val="ListBullet2"/>
      <w:lvlText w:val="-"/>
      <w:lvlJc w:val="left"/>
      <w:pPr>
        <w:tabs>
          <w:tab w:val="num" w:pos="369"/>
        </w:tabs>
        <w:ind w:left="369" w:hanging="185"/>
      </w:pPr>
      <w:rPr>
        <w:rFonts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553"/>
        </w:tabs>
        <w:ind w:left="553" w:hanging="18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none"/>
      <w:pStyle w:val="ListBullet4"/>
      <w:lvlText w:val="-"/>
      <w:lvlJc w:val="left"/>
      <w:pPr>
        <w:tabs>
          <w:tab w:val="num" w:pos="737"/>
        </w:tabs>
        <w:ind w:left="737" w:hanging="184"/>
      </w:pPr>
      <w:rPr>
        <w:rFonts w:hint="default"/>
        <w:b w:val="0"/>
        <w:i w:val="0"/>
        <w:sz w:val="20"/>
      </w:rPr>
    </w:lvl>
    <w:lvl w:ilvl="4">
      <w:start w:val="1"/>
      <w:numFmt w:val="bullet"/>
      <w:pStyle w:val="ListBullet5"/>
      <w:lvlText w:val=""/>
      <w:lvlJc w:val="left"/>
      <w:pPr>
        <w:tabs>
          <w:tab w:val="num" w:pos="921"/>
        </w:tabs>
        <w:ind w:left="921" w:hanging="184"/>
      </w:pPr>
      <w:rPr>
        <w:rFonts w:ascii="Wingdings" w:hAnsi="Wingdings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7C320C7"/>
    <w:multiLevelType w:val="hybridMultilevel"/>
    <w:tmpl w:val="35DE07DA"/>
    <w:lvl w:ilvl="0" w:tplc="7CECDCEE">
      <w:start w:val="1"/>
      <w:numFmt w:val="bullet"/>
      <w:pStyle w:val="GSM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02D11"/>
    <w:multiLevelType w:val="multilevel"/>
    <w:tmpl w:val="BE0E94FC"/>
    <w:styleLink w:val="SchedulePartLetter"/>
    <w:lvl w:ilvl="0">
      <w:start w:val="1"/>
      <w:numFmt w:val="lowerLetter"/>
      <w:lvlText w:val="(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916E63"/>
    <w:multiLevelType w:val="hybridMultilevel"/>
    <w:tmpl w:val="58D20C24"/>
    <w:lvl w:ilvl="0" w:tplc="194E4138">
      <w:start w:val="1"/>
      <w:numFmt w:val="decimal"/>
      <w:pStyle w:val="ScheduleNumberArabic"/>
      <w:lvlText w:val="(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8226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C2D1DB1"/>
    <w:multiLevelType w:val="hybridMultilevel"/>
    <w:tmpl w:val="7C2876FE"/>
    <w:lvl w:ilvl="0" w:tplc="A134C344">
      <w:start w:val="1"/>
      <w:numFmt w:val="lowerRoman"/>
      <w:pStyle w:val="ScheduleNumberRoman"/>
      <w:lvlText w:val="(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B2E5D"/>
    <w:multiLevelType w:val="multilevel"/>
    <w:tmpl w:val="BE0E94FC"/>
    <w:numStyleLink w:val="SchedulePartLetter"/>
  </w:abstractNum>
  <w:num w:numId="1" w16cid:durableId="2143576897">
    <w:abstractNumId w:val="13"/>
  </w:num>
  <w:num w:numId="2" w16cid:durableId="1591574105">
    <w:abstractNumId w:val="11"/>
  </w:num>
  <w:num w:numId="3" w16cid:durableId="2044404834">
    <w:abstractNumId w:val="18"/>
  </w:num>
  <w:num w:numId="4" w16cid:durableId="200441371">
    <w:abstractNumId w:val="10"/>
  </w:num>
  <w:num w:numId="5" w16cid:durableId="1888880104">
    <w:abstractNumId w:val="8"/>
  </w:num>
  <w:num w:numId="6" w16cid:durableId="240217833">
    <w:abstractNumId w:val="7"/>
  </w:num>
  <w:num w:numId="7" w16cid:durableId="996762365">
    <w:abstractNumId w:val="6"/>
  </w:num>
  <w:num w:numId="8" w16cid:durableId="2108117819">
    <w:abstractNumId w:val="5"/>
  </w:num>
  <w:num w:numId="9" w16cid:durableId="630214638">
    <w:abstractNumId w:val="9"/>
  </w:num>
  <w:num w:numId="10" w16cid:durableId="1314872764">
    <w:abstractNumId w:val="4"/>
  </w:num>
  <w:num w:numId="11" w16cid:durableId="661278752">
    <w:abstractNumId w:val="3"/>
  </w:num>
  <w:num w:numId="12" w16cid:durableId="276523477">
    <w:abstractNumId w:val="2"/>
  </w:num>
  <w:num w:numId="13" w16cid:durableId="1079714548">
    <w:abstractNumId w:val="1"/>
  </w:num>
  <w:num w:numId="14" w16cid:durableId="155725157">
    <w:abstractNumId w:val="0"/>
  </w:num>
  <w:num w:numId="15" w16cid:durableId="1413046392">
    <w:abstractNumId w:val="15"/>
  </w:num>
  <w:num w:numId="16" w16cid:durableId="249241770">
    <w:abstractNumId w:val="14"/>
  </w:num>
  <w:num w:numId="17" w16cid:durableId="1324620676">
    <w:abstractNumId w:val="14"/>
  </w:num>
  <w:num w:numId="18" w16cid:durableId="981157959">
    <w:abstractNumId w:val="14"/>
  </w:num>
  <w:num w:numId="19" w16cid:durableId="1549293946">
    <w:abstractNumId w:val="14"/>
  </w:num>
  <w:num w:numId="20" w16cid:durableId="419133536">
    <w:abstractNumId w:val="14"/>
  </w:num>
  <w:num w:numId="21" w16cid:durableId="1227062183">
    <w:abstractNumId w:val="19"/>
  </w:num>
  <w:num w:numId="22" w16cid:durableId="1814524776">
    <w:abstractNumId w:val="17"/>
  </w:num>
  <w:num w:numId="23" w16cid:durableId="1552840373">
    <w:abstractNumId w:val="16"/>
  </w:num>
  <w:num w:numId="24" w16cid:durableId="602347810">
    <w:abstractNumId w:val="12"/>
  </w:num>
  <w:num w:numId="25" w16cid:durableId="15587866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96"/>
    <w:rsid w:val="00041831"/>
    <w:rsid w:val="00070890"/>
    <w:rsid w:val="00077FDF"/>
    <w:rsid w:val="001374FE"/>
    <w:rsid w:val="0014023E"/>
    <w:rsid w:val="001540B2"/>
    <w:rsid w:val="001561FD"/>
    <w:rsid w:val="00191314"/>
    <w:rsid w:val="001B4258"/>
    <w:rsid w:val="001D2122"/>
    <w:rsid w:val="001E5895"/>
    <w:rsid w:val="00371185"/>
    <w:rsid w:val="003754C2"/>
    <w:rsid w:val="00383386"/>
    <w:rsid w:val="0038533C"/>
    <w:rsid w:val="00395EFE"/>
    <w:rsid w:val="003A426A"/>
    <w:rsid w:val="003B649C"/>
    <w:rsid w:val="003D2C78"/>
    <w:rsid w:val="003F3AC7"/>
    <w:rsid w:val="00410337"/>
    <w:rsid w:val="00412E41"/>
    <w:rsid w:val="0046689A"/>
    <w:rsid w:val="004715F3"/>
    <w:rsid w:val="004878C8"/>
    <w:rsid w:val="004E56B2"/>
    <w:rsid w:val="00522569"/>
    <w:rsid w:val="00570764"/>
    <w:rsid w:val="00580666"/>
    <w:rsid w:val="00593117"/>
    <w:rsid w:val="005D7439"/>
    <w:rsid w:val="005F11B8"/>
    <w:rsid w:val="006450F6"/>
    <w:rsid w:val="00683569"/>
    <w:rsid w:val="006C1DFB"/>
    <w:rsid w:val="006C335E"/>
    <w:rsid w:val="006E44D4"/>
    <w:rsid w:val="006F3576"/>
    <w:rsid w:val="006F6623"/>
    <w:rsid w:val="0076610E"/>
    <w:rsid w:val="007932C6"/>
    <w:rsid w:val="007A39EA"/>
    <w:rsid w:val="008523BA"/>
    <w:rsid w:val="00932EDF"/>
    <w:rsid w:val="00934D97"/>
    <w:rsid w:val="00985953"/>
    <w:rsid w:val="009A0CDF"/>
    <w:rsid w:val="009B0B66"/>
    <w:rsid w:val="009F3666"/>
    <w:rsid w:val="00A55296"/>
    <w:rsid w:val="00A76F76"/>
    <w:rsid w:val="00AE58A2"/>
    <w:rsid w:val="00B06B91"/>
    <w:rsid w:val="00B42551"/>
    <w:rsid w:val="00BB368B"/>
    <w:rsid w:val="00BB7696"/>
    <w:rsid w:val="00BF20AB"/>
    <w:rsid w:val="00C00348"/>
    <w:rsid w:val="00C30B30"/>
    <w:rsid w:val="00C752B0"/>
    <w:rsid w:val="00C81F3C"/>
    <w:rsid w:val="00CA0A25"/>
    <w:rsid w:val="00CC037E"/>
    <w:rsid w:val="00CC7B7E"/>
    <w:rsid w:val="00CD3A24"/>
    <w:rsid w:val="00CD51CB"/>
    <w:rsid w:val="00CF58E8"/>
    <w:rsid w:val="00D0685A"/>
    <w:rsid w:val="00D325EB"/>
    <w:rsid w:val="00D72CF4"/>
    <w:rsid w:val="00D84B5A"/>
    <w:rsid w:val="00E83D7A"/>
    <w:rsid w:val="00E96028"/>
    <w:rsid w:val="00EA30C9"/>
    <w:rsid w:val="00EC2A06"/>
    <w:rsid w:val="00ED3D71"/>
    <w:rsid w:val="00EE356E"/>
    <w:rsid w:val="00F5628B"/>
    <w:rsid w:val="00FB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DAD6DC"/>
  <w14:defaultImageDpi w14:val="300"/>
  <w15:docId w15:val="{E3BC3C6D-475C-6C42-A178-29E0F3C3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028"/>
    <w:pPr>
      <w:spacing w:before="60" w:after="60" w:line="240" w:lineRule="exact"/>
    </w:pPr>
    <w:rPr>
      <w:rFonts w:ascii="Arial" w:eastAsiaTheme="minorHAnsi" w:hAnsi="Arial"/>
      <w:sz w:val="20"/>
      <w:lang w:val="en-GB"/>
    </w:rPr>
  </w:style>
  <w:style w:type="paragraph" w:styleId="Heading1">
    <w:name w:val="heading 1"/>
    <w:aliases w:val="Schedule Main"/>
    <w:basedOn w:val="Normal"/>
    <w:next w:val="Normal"/>
    <w:link w:val="Heading1Char"/>
    <w:uiPriority w:val="9"/>
    <w:qFormat/>
    <w:rsid w:val="00FB5EEA"/>
    <w:pPr>
      <w:keepNext/>
      <w:keepLines/>
      <w:suppressAutoHyphens/>
      <w:spacing w:after="120" w:line="288" w:lineRule="exact"/>
      <w:outlineLvl w:val="0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2">
    <w:name w:val="heading 2"/>
    <w:aliases w:val="Schedule Subheading"/>
    <w:basedOn w:val="Heading1"/>
    <w:next w:val="Normal"/>
    <w:link w:val="Heading2Char"/>
    <w:qFormat/>
    <w:rsid w:val="00FB5EEA"/>
    <w:pPr>
      <w:spacing w:line="264" w:lineRule="exact"/>
      <w:outlineLvl w:val="1"/>
    </w:pPr>
    <w:rPr>
      <w:sz w:val="22"/>
      <w:szCs w:val="22"/>
    </w:rPr>
  </w:style>
  <w:style w:type="paragraph" w:styleId="Heading3">
    <w:name w:val="heading 3"/>
    <w:aliases w:val="Table Heading"/>
    <w:basedOn w:val="Normal"/>
    <w:next w:val="Normal"/>
    <w:link w:val="Heading3Char"/>
    <w:qFormat/>
    <w:rsid w:val="00FB5EEA"/>
    <w:pPr>
      <w:keepNext/>
      <w:keepLines/>
      <w:jc w:val="center"/>
      <w:outlineLvl w:val="2"/>
    </w:pPr>
    <w:rPr>
      <w:rFonts w:asciiTheme="majorHAnsi" w:eastAsiaTheme="majorEastAsia" w:hAnsiTheme="majorHAnsi" w:cstheme="majorBidi"/>
      <w:b/>
      <w:bCs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561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540B2"/>
    <w:pPr>
      <w:ind w:left="720"/>
      <w:contextualSpacing/>
    </w:pPr>
  </w:style>
  <w:style w:type="character" w:customStyle="1" w:styleId="Heading1Char">
    <w:name w:val="Heading 1 Char"/>
    <w:aliases w:val="Schedule Main Char"/>
    <w:basedOn w:val="DefaultParagraphFont"/>
    <w:link w:val="Heading1"/>
    <w:uiPriority w:val="9"/>
    <w:rsid w:val="00FB5EEA"/>
    <w:rPr>
      <w:rFonts w:asciiTheme="majorHAnsi" w:eastAsiaTheme="majorEastAsia" w:hAnsiTheme="majorHAnsi" w:cstheme="majorBidi"/>
      <w:b/>
      <w:bCs/>
      <w:lang w:val="en-GB"/>
    </w:rPr>
  </w:style>
  <w:style w:type="paragraph" w:customStyle="1" w:styleId="GSMtabletext">
    <w:name w:val="GSM table text"/>
    <w:basedOn w:val="Normal"/>
    <w:link w:val="GSMtabletextChar"/>
    <w:qFormat/>
    <w:rsid w:val="00E96028"/>
    <w:pPr>
      <w:spacing w:line="192" w:lineRule="exact"/>
    </w:pPr>
    <w:rPr>
      <w:sz w:val="16"/>
    </w:rPr>
  </w:style>
  <w:style w:type="character" w:customStyle="1" w:styleId="GSMtabletextChar">
    <w:name w:val="GSM table text Char"/>
    <w:basedOn w:val="DefaultParagraphFont"/>
    <w:link w:val="GSMtabletext"/>
    <w:rsid w:val="00E96028"/>
    <w:rPr>
      <w:rFonts w:ascii="Arial" w:eastAsiaTheme="minorHAnsi" w:hAnsi="Arial"/>
      <w:sz w:val="16"/>
      <w:lang w:val="en-GB"/>
    </w:rPr>
  </w:style>
  <w:style w:type="paragraph" w:customStyle="1" w:styleId="GSMBullet">
    <w:name w:val="GSM Bullet"/>
    <w:basedOn w:val="GSMtabletext"/>
    <w:qFormat/>
    <w:rsid w:val="00E96028"/>
    <w:pPr>
      <w:numPr>
        <w:numId w:val="15"/>
      </w:numPr>
    </w:pPr>
    <w:rPr>
      <w:rFonts w:eastAsia="Cambria" w:cs="Times New Roman"/>
    </w:rPr>
  </w:style>
  <w:style w:type="paragraph" w:styleId="Header">
    <w:name w:val="header"/>
    <w:basedOn w:val="Normal"/>
    <w:link w:val="HeaderChar"/>
    <w:rsid w:val="00E96028"/>
    <w:pPr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E96028"/>
    <w:rPr>
      <w:rFonts w:ascii="Arial" w:eastAsiaTheme="minorHAnsi" w:hAnsi="Arial"/>
      <w:sz w:val="18"/>
      <w:lang w:val="en-GB"/>
    </w:rPr>
  </w:style>
  <w:style w:type="character" w:customStyle="1" w:styleId="Heading2Char">
    <w:name w:val="Heading 2 Char"/>
    <w:aliases w:val="Schedule Subheading Char"/>
    <w:basedOn w:val="DefaultParagraphFont"/>
    <w:link w:val="Heading2"/>
    <w:rsid w:val="00FB5EEA"/>
    <w:rPr>
      <w:rFonts w:asciiTheme="majorHAnsi" w:eastAsiaTheme="majorEastAsia" w:hAnsiTheme="majorHAnsi" w:cstheme="majorBidi"/>
      <w:b/>
      <w:bCs/>
      <w:sz w:val="22"/>
      <w:szCs w:val="22"/>
      <w:lang w:val="en-GB"/>
    </w:rPr>
  </w:style>
  <w:style w:type="character" w:customStyle="1" w:styleId="Heading3Char">
    <w:name w:val="Heading 3 Char"/>
    <w:aliases w:val="Table Heading Char"/>
    <w:basedOn w:val="DefaultParagraphFont"/>
    <w:link w:val="Heading3"/>
    <w:rsid w:val="00FB5EEA"/>
    <w:rPr>
      <w:rFonts w:asciiTheme="majorHAnsi" w:eastAsiaTheme="majorEastAsia" w:hAnsiTheme="majorHAnsi" w:cstheme="majorBidi"/>
      <w:b/>
      <w:bCs/>
      <w:sz w:val="20"/>
      <w:szCs w:val="20"/>
      <w:lang w:val="en-GB"/>
    </w:rPr>
  </w:style>
  <w:style w:type="paragraph" w:styleId="ListBullet2">
    <w:name w:val="List Bullet 2"/>
    <w:aliases w:val="Schedule Bullet indented"/>
    <w:basedOn w:val="Normal"/>
    <w:uiPriority w:val="99"/>
    <w:unhideWhenUsed/>
    <w:qFormat/>
    <w:rsid w:val="00E96028"/>
    <w:pPr>
      <w:numPr>
        <w:ilvl w:val="1"/>
        <w:numId w:val="20"/>
      </w:numPr>
    </w:pPr>
  </w:style>
  <w:style w:type="paragraph" w:styleId="ListBullet3">
    <w:name w:val="List Bullet 3"/>
    <w:aliases w:val="Schedule Bullet to follow number"/>
    <w:basedOn w:val="Normal"/>
    <w:uiPriority w:val="99"/>
    <w:unhideWhenUsed/>
    <w:qFormat/>
    <w:rsid w:val="00EA30C9"/>
    <w:pPr>
      <w:numPr>
        <w:ilvl w:val="2"/>
        <w:numId w:val="20"/>
      </w:numPr>
      <w:ind w:left="550" w:hanging="181"/>
    </w:pPr>
  </w:style>
  <w:style w:type="paragraph" w:styleId="ListBullet4">
    <w:name w:val="List Bullet 4"/>
    <w:aliases w:val="Schedule Bullet indented to follow number"/>
    <w:basedOn w:val="Normal"/>
    <w:uiPriority w:val="99"/>
    <w:unhideWhenUsed/>
    <w:qFormat/>
    <w:rsid w:val="00EA30C9"/>
    <w:pPr>
      <w:numPr>
        <w:ilvl w:val="3"/>
        <w:numId w:val="20"/>
      </w:numPr>
      <w:ind w:hanging="181"/>
    </w:pPr>
  </w:style>
  <w:style w:type="paragraph" w:styleId="ListBullet5">
    <w:name w:val="List Bullet 5"/>
    <w:basedOn w:val="Normal"/>
    <w:uiPriority w:val="99"/>
    <w:unhideWhenUsed/>
    <w:qFormat/>
    <w:rsid w:val="00EA30C9"/>
    <w:pPr>
      <w:numPr>
        <w:ilvl w:val="4"/>
        <w:numId w:val="20"/>
      </w:numPr>
      <w:ind w:left="918" w:hanging="181"/>
    </w:pPr>
  </w:style>
  <w:style w:type="paragraph" w:styleId="ListBullet">
    <w:name w:val="List Bullet"/>
    <w:aliases w:val="Schedule Bullet"/>
    <w:basedOn w:val="Normal"/>
    <w:uiPriority w:val="99"/>
    <w:unhideWhenUsed/>
    <w:qFormat/>
    <w:rsid w:val="00E96028"/>
    <w:pPr>
      <w:numPr>
        <w:numId w:val="20"/>
      </w:numPr>
    </w:pPr>
  </w:style>
  <w:style w:type="paragraph" w:customStyle="1" w:styleId="ScheduleNumberRoman">
    <w:name w:val="Schedule Number Roman"/>
    <w:basedOn w:val="Normal"/>
    <w:link w:val="ScheduleNumberRomanChar"/>
    <w:qFormat/>
    <w:rsid w:val="00E96028"/>
    <w:pPr>
      <w:numPr>
        <w:numId w:val="21"/>
      </w:numPr>
    </w:pPr>
  </w:style>
  <w:style w:type="character" w:customStyle="1" w:styleId="ScheduleNumberRomanChar">
    <w:name w:val="Schedule Number Roman Char"/>
    <w:basedOn w:val="DefaultParagraphFont"/>
    <w:link w:val="ScheduleNumberRoman"/>
    <w:rsid w:val="00E96028"/>
    <w:rPr>
      <w:rFonts w:ascii="Arial" w:eastAsiaTheme="minorHAnsi" w:hAnsi="Arial"/>
      <w:sz w:val="20"/>
      <w:lang w:val="en-GB"/>
    </w:rPr>
  </w:style>
  <w:style w:type="paragraph" w:customStyle="1" w:styleId="ScheduleNumberArabic">
    <w:name w:val="Schedule Number Arabic"/>
    <w:basedOn w:val="ScheduleNumberRoman"/>
    <w:link w:val="ScheduleNumberArabicChar"/>
    <w:qFormat/>
    <w:rsid w:val="00E96028"/>
    <w:pPr>
      <w:numPr>
        <w:numId w:val="22"/>
      </w:numPr>
    </w:pPr>
  </w:style>
  <w:style w:type="character" w:customStyle="1" w:styleId="ScheduleNumberArabicChar">
    <w:name w:val="Schedule Number Arabic Char"/>
    <w:basedOn w:val="ScheduleNumberRomanChar"/>
    <w:link w:val="ScheduleNumberArabic"/>
    <w:rsid w:val="00E96028"/>
    <w:rPr>
      <w:rFonts w:ascii="Arial" w:eastAsiaTheme="minorHAnsi" w:hAnsi="Arial"/>
      <w:sz w:val="20"/>
      <w:lang w:val="en-GB"/>
    </w:rPr>
  </w:style>
  <w:style w:type="numbering" w:customStyle="1" w:styleId="SchedulePartLetter">
    <w:name w:val="Schedule Part Letter"/>
    <w:basedOn w:val="NoList"/>
    <w:rsid w:val="00E96028"/>
    <w:pPr>
      <w:numPr>
        <w:numId w:val="23"/>
      </w:numPr>
    </w:pPr>
  </w:style>
  <w:style w:type="table" w:styleId="TableGrid">
    <w:name w:val="Table Grid"/>
    <w:basedOn w:val="TableNormal"/>
    <w:rsid w:val="00E96028"/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teLevel2">
    <w:name w:val="Note Level 2"/>
    <w:basedOn w:val="Normal"/>
    <w:uiPriority w:val="99"/>
    <w:semiHidden/>
    <w:unhideWhenUsed/>
    <w:rsid w:val="001561FD"/>
    <w:pPr>
      <w:keepNext/>
      <w:numPr>
        <w:ilvl w:val="1"/>
        <w:numId w:val="14"/>
      </w:numPr>
      <w:spacing w:after="0"/>
      <w:contextualSpacing/>
      <w:outlineLvl w:val="1"/>
    </w:pPr>
    <w:rPr>
      <w:rFonts w:ascii="Verdana" w:hAnsi="Verdana"/>
    </w:rPr>
  </w:style>
  <w:style w:type="paragraph" w:customStyle="1" w:styleId="NoteLevel3">
    <w:name w:val="Note Level 3"/>
    <w:basedOn w:val="Normal"/>
    <w:uiPriority w:val="99"/>
    <w:semiHidden/>
    <w:unhideWhenUsed/>
    <w:rsid w:val="001561FD"/>
    <w:pPr>
      <w:keepNext/>
      <w:numPr>
        <w:ilvl w:val="2"/>
        <w:numId w:val="14"/>
      </w:numPr>
      <w:spacing w:after="0"/>
      <w:contextualSpacing/>
      <w:outlineLvl w:val="2"/>
    </w:pPr>
    <w:rPr>
      <w:rFonts w:ascii="Verdana" w:hAnsi="Verdana"/>
    </w:rPr>
  </w:style>
  <w:style w:type="paragraph" w:customStyle="1" w:styleId="NoteLevel4">
    <w:name w:val="Note Level 4"/>
    <w:basedOn w:val="Normal"/>
    <w:uiPriority w:val="99"/>
    <w:semiHidden/>
    <w:unhideWhenUsed/>
    <w:rsid w:val="001561FD"/>
    <w:pPr>
      <w:keepNext/>
      <w:numPr>
        <w:ilvl w:val="3"/>
        <w:numId w:val="14"/>
      </w:numPr>
      <w:spacing w:after="0"/>
      <w:contextualSpacing/>
      <w:outlineLvl w:val="3"/>
    </w:pPr>
    <w:rPr>
      <w:rFonts w:ascii="Verdana" w:hAnsi="Verdana"/>
    </w:rPr>
  </w:style>
  <w:style w:type="paragraph" w:customStyle="1" w:styleId="NoteLevel5">
    <w:name w:val="Note Level 5"/>
    <w:basedOn w:val="Normal"/>
    <w:uiPriority w:val="99"/>
    <w:semiHidden/>
    <w:unhideWhenUsed/>
    <w:rsid w:val="001561FD"/>
    <w:pPr>
      <w:keepNext/>
      <w:numPr>
        <w:ilvl w:val="4"/>
        <w:numId w:val="14"/>
      </w:numPr>
      <w:spacing w:after="0"/>
      <w:contextualSpacing/>
      <w:outlineLvl w:val="4"/>
    </w:pPr>
    <w:rPr>
      <w:rFonts w:ascii="Verdana" w:hAnsi="Verdana"/>
    </w:rPr>
  </w:style>
  <w:style w:type="paragraph" w:customStyle="1" w:styleId="NoteLevel6">
    <w:name w:val="Note Level 6"/>
    <w:basedOn w:val="Normal"/>
    <w:uiPriority w:val="99"/>
    <w:semiHidden/>
    <w:unhideWhenUsed/>
    <w:rsid w:val="001561FD"/>
    <w:pPr>
      <w:keepNext/>
      <w:numPr>
        <w:ilvl w:val="5"/>
        <w:numId w:val="14"/>
      </w:numPr>
      <w:spacing w:after="0"/>
      <w:contextualSpacing/>
      <w:outlineLvl w:val="5"/>
    </w:pPr>
    <w:rPr>
      <w:rFonts w:ascii="Verdana" w:hAnsi="Verdana"/>
    </w:rPr>
  </w:style>
  <w:style w:type="paragraph" w:customStyle="1" w:styleId="NoteLevel7">
    <w:name w:val="Note Level 7"/>
    <w:basedOn w:val="Normal"/>
    <w:uiPriority w:val="99"/>
    <w:semiHidden/>
    <w:unhideWhenUsed/>
    <w:rsid w:val="001561FD"/>
    <w:pPr>
      <w:keepNext/>
      <w:numPr>
        <w:ilvl w:val="6"/>
        <w:numId w:val="14"/>
      </w:numPr>
      <w:spacing w:after="0"/>
      <w:contextualSpacing/>
      <w:outlineLvl w:val="6"/>
    </w:pPr>
    <w:rPr>
      <w:rFonts w:ascii="Verdana" w:hAnsi="Verdana"/>
    </w:rPr>
  </w:style>
  <w:style w:type="paragraph" w:customStyle="1" w:styleId="NoteLevel8">
    <w:name w:val="Note Level 8"/>
    <w:basedOn w:val="Normal"/>
    <w:uiPriority w:val="99"/>
    <w:semiHidden/>
    <w:unhideWhenUsed/>
    <w:rsid w:val="001561FD"/>
    <w:pPr>
      <w:keepNext/>
      <w:numPr>
        <w:ilvl w:val="7"/>
        <w:numId w:val="14"/>
      </w:numPr>
      <w:spacing w:after="0"/>
      <w:contextualSpacing/>
      <w:outlineLvl w:val="7"/>
    </w:pPr>
    <w:rPr>
      <w:rFonts w:ascii="Verdana" w:hAnsi="Verdana"/>
    </w:rPr>
  </w:style>
  <w:style w:type="paragraph" w:customStyle="1" w:styleId="NoteLevel9">
    <w:name w:val="Note Level 9"/>
    <w:basedOn w:val="Normal"/>
    <w:uiPriority w:val="99"/>
    <w:semiHidden/>
    <w:unhideWhenUsed/>
    <w:rsid w:val="001561FD"/>
    <w:pPr>
      <w:keepNext/>
      <w:numPr>
        <w:ilvl w:val="8"/>
        <w:numId w:val="14"/>
      </w:numPr>
      <w:spacing w:after="0"/>
      <w:contextualSpacing/>
      <w:outlineLvl w:val="8"/>
    </w:pPr>
    <w:rPr>
      <w:rFonts w:ascii="Verdana" w:hAnsi="Verdan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1F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26A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26A"/>
    <w:rPr>
      <w:rFonts w:ascii="Lucida Grande" w:eastAsiaTheme="minorHAnsi" w:hAnsi="Lucida Grande" w:cs="Lucida Grande"/>
      <w:sz w:val="18"/>
      <w:szCs w:val="18"/>
      <w:lang w:val="en-GB"/>
    </w:rPr>
  </w:style>
  <w:style w:type="paragraph" w:styleId="Footer">
    <w:name w:val="footer"/>
    <w:basedOn w:val="Normal"/>
    <w:link w:val="FooterChar"/>
    <w:unhideWhenUsed/>
    <w:rsid w:val="00E83D7A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E83D7A"/>
    <w:rPr>
      <w:rFonts w:ascii="Arial" w:eastAsiaTheme="minorHAnsi" w:hAnsi="Arial"/>
      <w:sz w:val="20"/>
      <w:lang w:val="en-GB"/>
    </w:rPr>
  </w:style>
  <w:style w:type="paragraph" w:customStyle="1" w:styleId="Image">
    <w:name w:val="Image"/>
    <w:basedOn w:val="Normal"/>
    <w:qFormat/>
    <w:rsid w:val="00570764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56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28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28B"/>
    <w:rPr>
      <w:rFonts w:ascii="Arial" w:eastAsiaTheme="minorHAnsi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28B"/>
    <w:rPr>
      <w:rFonts w:ascii="Arial" w:eastAsiaTheme="minorHAnsi" w:hAnsi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y The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e9b39-100e-4da8-9409-d5793592fe0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57409F656C2488403529BA27174D5" ma:contentTypeVersion="16" ma:contentTypeDescription="Create a new document." ma:contentTypeScope="" ma:versionID="d5aa181faaa1a8f5c151ef6db6a09f47">
  <xsd:schema xmlns:xsd="http://www.w3.org/2001/XMLSchema" xmlns:xs="http://www.w3.org/2001/XMLSchema" xmlns:p="http://schemas.microsoft.com/office/2006/metadata/properties" xmlns:ns1="http://schemas.microsoft.com/sharepoint/v3" xmlns:ns2="8fae9b39-100e-4da8-9409-d5793592fe0a" xmlns:ns3="1ee01f6d-1990-4a83-9bb6-cb05e8995883" targetNamespace="http://schemas.microsoft.com/office/2006/metadata/properties" ma:root="true" ma:fieldsID="d0192853609fe30e78feadef28c88d7a" ns1:_="" ns2:_="" ns3:_="">
    <xsd:import namespace="http://schemas.microsoft.com/sharepoint/v3"/>
    <xsd:import namespace="8fae9b39-100e-4da8-9409-d5793592fe0a"/>
    <xsd:import namespace="1ee01f6d-1990-4a83-9bb6-cb05e89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e9b39-100e-4da8-9409-d5793592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a8a9138-13f7-40e5-b257-a7bd404cb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01f6d-1990-4a83-9bb6-cb05e899588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1AEA1E-0C94-4ABB-A2AB-67588DCFF820}">
  <ds:schemaRefs>
    <ds:schemaRef ds:uri="http://schemas.microsoft.com/office/2006/metadata/properties"/>
    <ds:schemaRef ds:uri="http://schemas.microsoft.com/office/infopath/2007/PartnerControls"/>
    <ds:schemaRef ds:uri="8fae9b39-100e-4da8-9409-d5793592fe0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A6F5F4B-65BB-FC4A-9645-C3F0C3511E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4A24F-7907-47C7-82C6-06F589A4B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ae9b39-100e-4da8-9409-d5793592fe0a"/>
    <ds:schemaRef ds:uri="1ee01f6d-1990-4a83-9bb6-cb05e89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B4D030-2D1D-439A-B288-9045B70191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9xxxx-ass-2026</vt:lpstr>
    </vt:vector>
  </TitlesOfParts>
  <Manager/>
  <Company/>
  <LinksUpToDate>false</LinksUpToDate>
  <CharactersWithSpaces>3654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91627-sample-assessment-schedule-2026</dc:title>
  <dc:subject/>
  <dc:creator>NZQA</dc:creator>
  <cp:keywords/>
  <dc:description/>
  <cp:lastModifiedBy>Jeanne-Marie Logan</cp:lastModifiedBy>
  <cp:revision>2</cp:revision>
  <dcterms:created xsi:type="dcterms:W3CDTF">2026-04-14T22:39:00Z</dcterms:created>
  <dcterms:modified xsi:type="dcterms:W3CDTF">2026-04-14T22:39:00Z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0x01010042157409F656C2488403529BA27174D5</vt:lpwstr>
  </property>
  <property fmtid="{D5CDD505-2E9C-101B-9397-08002B2CF9AE}" pid="3" name="MediaServiceImageTags">
    <vt:lpwstr/>
  </property>
</Properties>
</file>