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0562148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E068AA7" w:rsidR="009921A7" w:rsidRPr="006066B9" w:rsidRDefault="009913CD" w:rsidP="004D0DF5">
            <w:pPr>
              <w:spacing w:after="0"/>
              <w:jc w:val="center"/>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A08007D" w:rsidR="009921A7" w:rsidRPr="006066B9" w:rsidRDefault="0054724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41547603" w:edGrp="everyone" w:colFirst="1" w:colLast="1"/>
            <w:permEnd w:id="110562148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F7106C7" w:rsidR="009921A7" w:rsidRPr="006066B9" w:rsidRDefault="009913CD" w:rsidP="004D0DF5">
            <w:pPr>
              <w:spacing w:after="0"/>
              <w:jc w:val="center"/>
              <w:rPr>
                <w:rFonts w:ascii="Arial" w:hAnsi="Arial" w:cs="Arial"/>
              </w:rPr>
            </w:pPr>
            <w:r>
              <w:rPr>
                <w:rFonts w:ascii="Arial" w:hAnsi="Arial" w:cs="Arial"/>
              </w:rPr>
              <w:t>90810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3EA7EC" w:rsidR="009921A7" w:rsidRPr="006066B9" w:rsidRDefault="009913CD" w:rsidP="004D0DF5">
            <w:pPr>
              <w:spacing w:after="0"/>
              <w:jc w:val="center"/>
              <w:rPr>
                <w:rFonts w:ascii="Arial" w:hAnsi="Arial" w:cs="Arial"/>
              </w:rPr>
            </w:pPr>
            <w:r>
              <w:rPr>
                <w:rFonts w:ascii="Arial" w:hAnsi="Arial" w:cs="Arial"/>
              </w:rPr>
              <w:t>3</w:t>
            </w:r>
          </w:p>
        </w:tc>
      </w:tr>
      <w:permEnd w:id="144154760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9E267C" w:rsidR="009921A7" w:rsidRPr="006066B9" w:rsidRDefault="009913CD" w:rsidP="009921A7">
            <w:pPr>
              <w:spacing w:after="0"/>
              <w:rPr>
                <w:rFonts w:ascii="Arial" w:hAnsi="Arial" w:cs="Arial"/>
              </w:rPr>
            </w:pPr>
            <w:r>
              <w:rPr>
                <w:rStyle w:val="normaltextrun"/>
                <w:rFonts w:ascii="Arial" w:hAnsi="Arial" w:cs="Arial"/>
                <w:color w:val="000000"/>
                <w:shd w:val="clear" w:color="auto" w:fill="FFFFFF"/>
                <w:lang w:val="en-GB"/>
              </w:rPr>
              <w:t>Undertake a personal action, with reflection, that contributes to a sustainable future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ED5DBD" w:rsidR="009921A7" w:rsidRPr="006066B9" w:rsidRDefault="003812AA"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2137D6C" w:rsidR="005D40BC" w:rsidRPr="006066B9" w:rsidRDefault="009913CD" w:rsidP="005D40BC">
            <w:pPr>
              <w:spacing w:after="0"/>
              <w:rPr>
                <w:rFonts w:ascii="Arial" w:hAnsi="Arial" w:cs="Arial"/>
                <w:lang w:val="en-GB"/>
              </w:rPr>
            </w:pPr>
            <w:r>
              <w:rPr>
                <w:rStyle w:val="normaltextrun"/>
                <w:rFonts w:ascii="Arial" w:hAnsi="Arial" w:cs="Arial"/>
                <w:color w:val="000000"/>
                <w:shd w:val="clear" w:color="auto" w:fill="FFFFFF"/>
                <w:lang w:val="en-GB"/>
              </w:rPr>
              <w:t>Undertake a personal action, with reflection, that contributes to a sustainable future.</w:t>
            </w:r>
            <w:r>
              <w:rPr>
                <w:rStyle w:val="eop"/>
                <w:rFonts w:ascii="Arial" w:hAnsi="Arial" w:cs="Arial"/>
                <w:color w:val="000000"/>
                <w:shd w:val="clear" w:color="auto" w:fill="FFFFFF"/>
              </w:rPr>
              <w:t> </w:t>
            </w:r>
          </w:p>
        </w:tc>
        <w:tc>
          <w:tcPr>
            <w:tcW w:w="4573" w:type="dxa"/>
            <w:gridSpan w:val="6"/>
          </w:tcPr>
          <w:p w14:paraId="1D93F859" w14:textId="646A0CE2" w:rsidR="005D40BC" w:rsidRPr="006066B9" w:rsidRDefault="009913CD" w:rsidP="005D40BC">
            <w:pPr>
              <w:spacing w:after="0"/>
              <w:rPr>
                <w:rFonts w:ascii="Arial" w:hAnsi="Arial" w:cs="Arial"/>
                <w:lang w:val="en-GB"/>
              </w:rPr>
            </w:pPr>
            <w:r>
              <w:rPr>
                <w:rStyle w:val="normaltextrun"/>
                <w:rFonts w:ascii="Arial" w:hAnsi="Arial" w:cs="Arial"/>
                <w:color w:val="000000"/>
                <w:shd w:val="clear" w:color="auto" w:fill="FFFFFF"/>
                <w:lang w:val="en-GB"/>
              </w:rPr>
              <w:t>Undertake a personal action, with in-depth reflection, that contributes to a sustainable future.</w:t>
            </w:r>
            <w:r>
              <w:rPr>
                <w:rStyle w:val="eop"/>
                <w:rFonts w:ascii="Arial" w:hAnsi="Arial" w:cs="Arial"/>
                <w:color w:val="000000"/>
                <w:shd w:val="clear" w:color="auto" w:fill="FFFFFF"/>
              </w:rPr>
              <w:t> </w:t>
            </w:r>
          </w:p>
        </w:tc>
        <w:tc>
          <w:tcPr>
            <w:tcW w:w="5066" w:type="dxa"/>
            <w:gridSpan w:val="3"/>
          </w:tcPr>
          <w:p w14:paraId="50AB3FEE" w14:textId="267FCA31" w:rsidR="005D40BC" w:rsidRPr="006066B9" w:rsidRDefault="009913CD" w:rsidP="005D40BC">
            <w:pPr>
              <w:spacing w:after="0"/>
              <w:rPr>
                <w:rFonts w:ascii="Arial" w:hAnsi="Arial" w:cs="Arial"/>
                <w:lang w:val="en-GB"/>
              </w:rPr>
            </w:pPr>
            <w:r>
              <w:rPr>
                <w:rStyle w:val="normaltextrun"/>
                <w:rFonts w:ascii="Arial" w:hAnsi="Arial" w:cs="Arial"/>
                <w:color w:val="000000"/>
                <w:shd w:val="clear" w:color="auto" w:fill="FFFFFF"/>
                <w:lang w:val="en-GB"/>
              </w:rPr>
              <w:t>Undertake a personal action, with critical reflection, that contributes to a sustainable future.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84BBD">
        <w:trPr>
          <w:trHeight w:val="289"/>
        </w:trPr>
        <w:tc>
          <w:tcPr>
            <w:tcW w:w="4565" w:type="dxa"/>
            <w:gridSpan w:val="6"/>
            <w:shd w:val="clear" w:color="auto" w:fill="auto"/>
          </w:tcPr>
          <w:p w14:paraId="7D48BF2B" w14:textId="77777777" w:rsidR="009913CD" w:rsidRDefault="009913CD" w:rsidP="009913CD">
            <w:pPr>
              <w:pStyle w:val="paragraph"/>
              <w:spacing w:before="0" w:beforeAutospacing="0" w:after="0" w:afterAutospacing="0"/>
              <w:textAlignment w:val="baseline"/>
              <w:rPr>
                <w:rFonts w:ascii="Segoe UI" w:hAnsi="Segoe UI" w:cs="Segoe UI"/>
                <w:sz w:val="18"/>
                <w:szCs w:val="18"/>
              </w:rPr>
            </w:pPr>
            <w:permStart w:id="1013940083" w:edGrp="everyone" w:colFirst="4" w:colLast="4"/>
            <w:permStart w:id="113780941" w:edGrp="everyone" w:colFirst="5" w:colLast="5"/>
            <w:permStart w:id="1682576877" w:edGrp="everyone" w:colFirst="1" w:colLast="1"/>
            <w:r>
              <w:rPr>
                <w:rStyle w:val="normaltextrun"/>
                <w:rFonts w:ascii="Arial" w:hAnsi="Arial" w:cs="Arial"/>
                <w:color w:val="000000"/>
                <w:sz w:val="22"/>
                <w:szCs w:val="22"/>
                <w:lang w:val="en-AU"/>
              </w:rPr>
              <w:t>Has developed a plan for a personal action in response to a current local sustainability issue, including:</w:t>
            </w:r>
            <w:r>
              <w:rPr>
                <w:rStyle w:val="eop"/>
                <w:rFonts w:ascii="Arial" w:hAnsi="Arial" w:cs="Arial"/>
                <w:color w:val="000000"/>
                <w:sz w:val="22"/>
                <w:szCs w:val="22"/>
              </w:rPr>
              <w:t> </w:t>
            </w:r>
          </w:p>
          <w:p w14:paraId="6ADAE29C" w14:textId="77777777" w:rsidR="009913CD" w:rsidRDefault="009913CD" w:rsidP="00684BBD">
            <w:pPr>
              <w:pStyle w:val="paragraph"/>
              <w:numPr>
                <w:ilvl w:val="0"/>
                <w:numId w:val="2"/>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an outline of the importance of the issue with reference to at least one aspect of sustainability</w:t>
            </w:r>
            <w:r>
              <w:rPr>
                <w:rStyle w:val="eop"/>
                <w:rFonts w:ascii="Arial" w:hAnsi="Arial" w:cs="Arial"/>
                <w:color w:val="000000"/>
                <w:sz w:val="22"/>
                <w:szCs w:val="22"/>
              </w:rPr>
              <w:t> </w:t>
            </w:r>
          </w:p>
          <w:p w14:paraId="6A345C9A" w14:textId="77777777" w:rsidR="009913CD" w:rsidRDefault="009913CD" w:rsidP="00684BBD">
            <w:pPr>
              <w:pStyle w:val="paragraph"/>
              <w:numPr>
                <w:ilvl w:val="0"/>
                <w:numId w:val="2"/>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a timeframe and steps of action</w:t>
            </w:r>
            <w:r>
              <w:rPr>
                <w:rStyle w:val="eop"/>
                <w:rFonts w:ascii="Arial" w:hAnsi="Arial" w:cs="Arial"/>
                <w:color w:val="000000"/>
                <w:sz w:val="22"/>
                <w:szCs w:val="22"/>
              </w:rPr>
              <w:t> </w:t>
            </w:r>
          </w:p>
          <w:p w14:paraId="75D1695E" w14:textId="77777777" w:rsidR="009913CD" w:rsidRDefault="009913CD" w:rsidP="00684BBD">
            <w:pPr>
              <w:pStyle w:val="paragraph"/>
              <w:numPr>
                <w:ilvl w:val="0"/>
                <w:numId w:val="2"/>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how data is to be gathered</w:t>
            </w:r>
            <w:r>
              <w:rPr>
                <w:rStyle w:val="eop"/>
                <w:rFonts w:ascii="Arial" w:hAnsi="Arial" w:cs="Arial"/>
                <w:color w:val="000000"/>
                <w:sz w:val="22"/>
                <w:szCs w:val="22"/>
              </w:rPr>
              <w:t> </w:t>
            </w:r>
          </w:p>
          <w:p w14:paraId="243FA06F" w14:textId="40DA28D0" w:rsidR="00994BA6" w:rsidRPr="00BA2793" w:rsidRDefault="009913CD" w:rsidP="00970599">
            <w:pPr>
              <w:pStyle w:val="paragraph"/>
              <w:numPr>
                <w:ilvl w:val="0"/>
                <w:numId w:val="2"/>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what measurement methods will be used.</w:t>
            </w:r>
            <w:r>
              <w:rPr>
                <w:rStyle w:val="eop"/>
                <w:rFonts w:ascii="Arial" w:hAnsi="Arial" w:cs="Arial"/>
                <w:color w:val="000000"/>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7F504F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681B51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84BBD">
        <w:trPr>
          <w:trHeight w:val="289"/>
        </w:trPr>
        <w:tc>
          <w:tcPr>
            <w:tcW w:w="4565" w:type="dxa"/>
            <w:gridSpan w:val="6"/>
            <w:shd w:val="clear" w:color="auto" w:fill="auto"/>
          </w:tcPr>
          <w:p w14:paraId="51324483" w14:textId="699BA509" w:rsidR="00994BA6" w:rsidRPr="006066B9" w:rsidRDefault="009913CD" w:rsidP="00994BA6">
            <w:pPr>
              <w:spacing w:after="0"/>
              <w:rPr>
                <w:rFonts w:ascii="Arial" w:hAnsi="Arial" w:cs="Arial"/>
              </w:rPr>
            </w:pPr>
            <w:permStart w:id="1732077920" w:edGrp="everyone" w:colFirst="4" w:colLast="4"/>
            <w:permStart w:id="2050705705" w:edGrp="everyone" w:colFirst="5" w:colLast="5"/>
            <w:permStart w:id="220345540" w:edGrp="everyone" w:colFirst="1" w:colLast="1"/>
            <w:permEnd w:id="1013940083"/>
            <w:permEnd w:id="113780941"/>
            <w:permEnd w:id="1682576877"/>
            <w:r>
              <w:rPr>
                <w:rStyle w:val="normaltextrun"/>
                <w:rFonts w:ascii="Arial" w:hAnsi="Arial" w:cs="Arial"/>
                <w:color w:val="000000"/>
                <w:shd w:val="clear" w:color="auto" w:fill="FFFFFF"/>
                <w:lang w:val="en-AU"/>
              </w:rPr>
              <w:t>Has undertaken the personal action in accordance with the plan and modified the plan as necessary to reflect required changes.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6B6D8E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6DC265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84BBD">
        <w:trPr>
          <w:trHeight w:val="289"/>
        </w:trPr>
        <w:tc>
          <w:tcPr>
            <w:tcW w:w="4565" w:type="dxa"/>
            <w:gridSpan w:val="6"/>
            <w:shd w:val="clear" w:color="auto" w:fill="auto"/>
          </w:tcPr>
          <w:p w14:paraId="33E129F7" w14:textId="77777777" w:rsidR="009913CD" w:rsidRDefault="009913CD" w:rsidP="009913CD">
            <w:pPr>
              <w:pStyle w:val="paragraph"/>
              <w:spacing w:before="0" w:beforeAutospacing="0" w:after="0" w:afterAutospacing="0"/>
              <w:textAlignment w:val="baseline"/>
              <w:rPr>
                <w:rFonts w:ascii="Segoe UI" w:hAnsi="Segoe UI" w:cs="Segoe UI"/>
                <w:sz w:val="18"/>
                <w:szCs w:val="18"/>
              </w:rPr>
            </w:pPr>
            <w:permStart w:id="848757747" w:edGrp="everyone" w:colFirst="4" w:colLast="4"/>
            <w:permStart w:id="320306564" w:edGrp="everyone" w:colFirst="5" w:colLast="5"/>
            <w:permStart w:id="986085311" w:edGrp="everyone" w:colFirst="1" w:colLast="1"/>
            <w:permEnd w:id="1732077920"/>
            <w:permEnd w:id="2050705705"/>
            <w:permEnd w:id="220345540"/>
            <w:r>
              <w:rPr>
                <w:rStyle w:val="normaltextrun"/>
                <w:rFonts w:ascii="Arial" w:hAnsi="Arial" w:cs="Arial"/>
                <w:color w:val="000000"/>
                <w:sz w:val="22"/>
                <w:szCs w:val="22"/>
                <w:lang w:val="en-AU"/>
              </w:rPr>
              <w:t>Has drawn conclusions about:</w:t>
            </w:r>
            <w:r>
              <w:rPr>
                <w:rStyle w:val="eop"/>
                <w:rFonts w:ascii="Arial" w:hAnsi="Arial" w:cs="Arial"/>
                <w:color w:val="000000"/>
                <w:sz w:val="22"/>
                <w:szCs w:val="22"/>
              </w:rPr>
              <w:t> </w:t>
            </w:r>
          </w:p>
          <w:p w14:paraId="6013C797" w14:textId="77777777" w:rsidR="009913CD" w:rsidRDefault="009913CD" w:rsidP="00684BBD">
            <w:pPr>
              <w:pStyle w:val="paragraph"/>
              <w:numPr>
                <w:ilvl w:val="0"/>
                <w:numId w:val="3"/>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lastRenderedPageBreak/>
              <w:t>the validity of the data collection and measurement methods</w:t>
            </w:r>
            <w:r>
              <w:rPr>
                <w:rStyle w:val="eop"/>
                <w:rFonts w:ascii="Arial" w:hAnsi="Arial" w:cs="Arial"/>
                <w:color w:val="000000"/>
                <w:sz w:val="22"/>
                <w:szCs w:val="22"/>
              </w:rPr>
              <w:t> </w:t>
            </w:r>
          </w:p>
          <w:p w14:paraId="71DCC40B" w14:textId="77777777" w:rsidR="009913CD" w:rsidRDefault="009913CD" w:rsidP="00684BBD">
            <w:pPr>
              <w:pStyle w:val="paragraph"/>
              <w:numPr>
                <w:ilvl w:val="0"/>
                <w:numId w:val="3"/>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the effectiveness of the plan, including an explanation of any modifications made </w:t>
            </w:r>
            <w:r>
              <w:rPr>
                <w:rStyle w:val="eop"/>
                <w:rFonts w:ascii="Arial" w:hAnsi="Arial" w:cs="Arial"/>
                <w:color w:val="000000"/>
                <w:sz w:val="22"/>
                <w:szCs w:val="22"/>
              </w:rPr>
              <w:t> </w:t>
            </w:r>
          </w:p>
          <w:p w14:paraId="1B875923" w14:textId="359E21F9" w:rsidR="00994BA6" w:rsidRPr="00BA2793" w:rsidRDefault="009913CD" w:rsidP="00994BA6">
            <w:pPr>
              <w:pStyle w:val="paragraph"/>
              <w:numPr>
                <w:ilvl w:val="0"/>
                <w:numId w:val="3"/>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how the action contributed to a sustainable future based on the aspect(s) of sustainability addressed in the plan.</w:t>
            </w:r>
            <w:r>
              <w:rPr>
                <w:rStyle w:val="eop"/>
                <w:rFonts w:ascii="Arial" w:hAnsi="Arial" w:cs="Arial"/>
                <w:color w:val="000000"/>
                <w:sz w:val="22"/>
                <w:szCs w:val="22"/>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966666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07591C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84BBD">
        <w:trPr>
          <w:trHeight w:val="289"/>
        </w:trPr>
        <w:tc>
          <w:tcPr>
            <w:tcW w:w="4565" w:type="dxa"/>
            <w:gridSpan w:val="6"/>
            <w:shd w:val="clear" w:color="auto" w:fill="auto"/>
          </w:tcPr>
          <w:p w14:paraId="6D0325AE" w14:textId="2E53DAAD" w:rsidR="00994BA6" w:rsidRPr="006066B9" w:rsidRDefault="009913CD" w:rsidP="00994BA6">
            <w:pPr>
              <w:spacing w:after="0"/>
              <w:rPr>
                <w:rFonts w:ascii="Arial" w:hAnsi="Arial" w:cs="Arial"/>
              </w:rPr>
            </w:pPr>
            <w:permStart w:id="442238869" w:edGrp="everyone" w:colFirst="4" w:colLast="4"/>
            <w:permStart w:id="1092058145" w:edGrp="everyone" w:colFirst="5" w:colLast="5"/>
            <w:permStart w:id="1546728426" w:edGrp="everyone" w:colFirst="2" w:colLast="2"/>
            <w:permEnd w:id="848757747"/>
            <w:permEnd w:id="320306564"/>
            <w:permEnd w:id="986085311"/>
            <w:r>
              <w:rPr>
                <w:rStyle w:val="normaltextrun"/>
                <w:rFonts w:ascii="Arial" w:hAnsi="Arial" w:cs="Arial"/>
                <w:color w:val="000000"/>
                <w:shd w:val="clear" w:color="auto" w:fill="FFFFFF"/>
                <w:lang w:val="en-AU"/>
              </w:rPr>
              <w:t>Has drawn</w:t>
            </w:r>
            <w:r>
              <w:rPr>
                <w:rStyle w:val="normaltextrun"/>
                <w:rFonts w:ascii="Arial" w:hAnsi="Arial" w:cs="Arial"/>
                <w:color w:val="000000"/>
                <w:shd w:val="clear" w:color="auto" w:fill="FFFFFF"/>
              </w:rPr>
              <w:t xml:space="preserve"> conclusions about whether the personal action changed own attitudes or </w:t>
            </w:r>
            <w:r>
              <w:rPr>
                <w:rStyle w:val="normaltextrun"/>
                <w:rFonts w:ascii="Arial" w:hAnsi="Arial" w:cs="Arial"/>
                <w:color w:val="000000"/>
                <w:shd w:val="clear" w:color="auto" w:fill="FFFFFF"/>
                <w:lang w:val="en-AU"/>
              </w:rPr>
              <w:t>behaviours</w:t>
            </w:r>
            <w:r>
              <w:rPr>
                <w:rStyle w:val="normaltextrun"/>
                <w:rFonts w:ascii="Arial" w:hAnsi="Arial" w:cs="Arial"/>
                <w:color w:val="000000"/>
                <w:shd w:val="clear" w:color="auto" w:fill="FFFFFF"/>
              </w:rPr>
              <w:t xml:space="preserve"> in relation to the sustainability issue</w:t>
            </w:r>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A6256A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8F136D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84BBD">
        <w:trPr>
          <w:trHeight w:val="289"/>
        </w:trPr>
        <w:tc>
          <w:tcPr>
            <w:tcW w:w="4565" w:type="dxa"/>
            <w:gridSpan w:val="6"/>
            <w:shd w:val="clear" w:color="auto" w:fill="auto"/>
          </w:tcPr>
          <w:p w14:paraId="104E88CB" w14:textId="77777777" w:rsidR="009913CD" w:rsidRDefault="009913CD" w:rsidP="009913CD">
            <w:pPr>
              <w:pStyle w:val="paragraph"/>
              <w:spacing w:before="0" w:beforeAutospacing="0" w:after="0" w:afterAutospacing="0"/>
              <w:textAlignment w:val="baseline"/>
              <w:rPr>
                <w:rFonts w:ascii="Segoe UI" w:hAnsi="Segoe UI" w:cs="Segoe UI"/>
                <w:sz w:val="18"/>
                <w:szCs w:val="18"/>
              </w:rPr>
            </w:pPr>
            <w:permStart w:id="706704369" w:edGrp="everyone" w:colFirst="3" w:colLast="3"/>
            <w:permStart w:id="1985239308" w:edGrp="everyone" w:colFirst="4" w:colLast="4"/>
            <w:permStart w:id="1384987300" w:edGrp="everyone" w:colFirst="5" w:colLast="5"/>
            <w:permEnd w:id="442238869"/>
            <w:permEnd w:id="1092058145"/>
            <w:permEnd w:id="1546728426"/>
            <w:r>
              <w:rPr>
                <w:rStyle w:val="normaltextrun"/>
                <w:rFonts w:ascii="Arial" w:hAnsi="Arial" w:cs="Arial"/>
                <w:color w:val="000000"/>
                <w:sz w:val="22"/>
                <w:szCs w:val="22"/>
                <w:lang w:val="en-AU"/>
              </w:rPr>
              <w:t>Has evaluated own response to the personal action using supporting evidence and examples, including one or more of:</w:t>
            </w:r>
            <w:r>
              <w:rPr>
                <w:rStyle w:val="eop"/>
                <w:rFonts w:ascii="Arial" w:hAnsi="Arial" w:cs="Arial"/>
                <w:color w:val="000000"/>
                <w:sz w:val="22"/>
                <w:szCs w:val="22"/>
              </w:rPr>
              <w:t> </w:t>
            </w:r>
          </w:p>
          <w:p w14:paraId="2FE29875" w14:textId="77777777" w:rsidR="009913CD" w:rsidRDefault="009913CD" w:rsidP="00684BBD">
            <w:pPr>
              <w:pStyle w:val="paragraph"/>
              <w:numPr>
                <w:ilvl w:val="0"/>
                <w:numId w:val="4"/>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stating supported opinions or judgements</w:t>
            </w:r>
            <w:r>
              <w:rPr>
                <w:rStyle w:val="eop"/>
                <w:rFonts w:ascii="Arial" w:hAnsi="Arial" w:cs="Arial"/>
                <w:color w:val="000000"/>
                <w:sz w:val="22"/>
                <w:szCs w:val="22"/>
              </w:rPr>
              <w:t> </w:t>
            </w:r>
          </w:p>
          <w:p w14:paraId="22FF89A3" w14:textId="77777777" w:rsidR="009913CD" w:rsidRDefault="009913CD" w:rsidP="00684BBD">
            <w:pPr>
              <w:pStyle w:val="paragraph"/>
              <w:numPr>
                <w:ilvl w:val="0"/>
                <w:numId w:val="4"/>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considering implications</w:t>
            </w:r>
            <w:r>
              <w:rPr>
                <w:rStyle w:val="eop"/>
                <w:rFonts w:ascii="Arial" w:hAnsi="Arial" w:cs="Arial"/>
                <w:color w:val="000000"/>
                <w:sz w:val="22"/>
                <w:szCs w:val="22"/>
              </w:rPr>
              <w:t> </w:t>
            </w:r>
          </w:p>
          <w:p w14:paraId="404FF07B" w14:textId="77777777" w:rsidR="009913CD" w:rsidRDefault="009913CD" w:rsidP="00684BBD">
            <w:pPr>
              <w:pStyle w:val="paragraph"/>
              <w:numPr>
                <w:ilvl w:val="0"/>
                <w:numId w:val="4"/>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projecting future impacts</w:t>
            </w:r>
            <w:r>
              <w:rPr>
                <w:rStyle w:val="eop"/>
                <w:rFonts w:ascii="Arial" w:hAnsi="Arial" w:cs="Arial"/>
                <w:color w:val="000000"/>
                <w:sz w:val="22"/>
                <w:szCs w:val="22"/>
              </w:rPr>
              <w:t> </w:t>
            </w:r>
          </w:p>
          <w:p w14:paraId="55C97659" w14:textId="77777777" w:rsidR="009913CD" w:rsidRDefault="009913CD" w:rsidP="00684BBD">
            <w:pPr>
              <w:pStyle w:val="paragraph"/>
              <w:numPr>
                <w:ilvl w:val="0"/>
                <w:numId w:val="4"/>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evaluating options</w:t>
            </w:r>
            <w:r>
              <w:rPr>
                <w:rStyle w:val="eop"/>
                <w:rFonts w:ascii="Arial" w:hAnsi="Arial" w:cs="Arial"/>
                <w:color w:val="000000"/>
                <w:sz w:val="22"/>
                <w:szCs w:val="22"/>
              </w:rPr>
              <w:t> </w:t>
            </w:r>
          </w:p>
          <w:p w14:paraId="11582291" w14:textId="611B5DF8" w:rsidR="00994BA6" w:rsidRPr="00BA2793" w:rsidRDefault="009913CD" w:rsidP="00994BA6">
            <w:pPr>
              <w:pStyle w:val="paragraph"/>
              <w:numPr>
                <w:ilvl w:val="0"/>
                <w:numId w:val="4"/>
              </w:numPr>
              <w:spacing w:before="0" w:beforeAutospacing="0" w:after="0" w:afterAutospacing="0"/>
              <w:ind w:left="1440" w:hanging="100"/>
              <w:textAlignment w:val="baseline"/>
              <w:rPr>
                <w:rFonts w:ascii="Arial" w:hAnsi="Arial" w:cs="Arial"/>
                <w:sz w:val="22"/>
                <w:szCs w:val="22"/>
              </w:rPr>
            </w:pPr>
            <w:r>
              <w:rPr>
                <w:rStyle w:val="normaltextrun"/>
                <w:rFonts w:ascii="Arial" w:hAnsi="Arial" w:cs="Arial"/>
                <w:color w:val="000000"/>
                <w:sz w:val="22"/>
                <w:szCs w:val="22"/>
                <w:lang w:val="en-AU"/>
              </w:rPr>
              <w:t>suggesting alternatives and next actions for personal and social responsibility.</w:t>
            </w:r>
            <w:r>
              <w:rPr>
                <w:rStyle w:val="eop"/>
                <w:rFonts w:ascii="Arial" w:hAnsi="Arial" w:cs="Arial"/>
                <w:color w:val="000000"/>
                <w:sz w:val="22"/>
                <w:szCs w:val="22"/>
              </w:rPr>
              <w:t> </w:t>
            </w:r>
          </w:p>
        </w:tc>
        <w:tc>
          <w:tcPr>
            <w:tcW w:w="992" w:type="dxa"/>
            <w:gridSpan w:val="3"/>
            <w:shd w:val="clear" w:color="auto" w:fill="BFBFBF" w:themeFill="background1" w:themeFillShade="BF"/>
            <w:vAlign w:val="center"/>
          </w:tcPr>
          <w:p w14:paraId="7D32DF9A" w14:textId="09FC12B4"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85D6E86"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84BBD">
        <w:trPr>
          <w:trHeight w:val="289"/>
        </w:trPr>
        <w:tc>
          <w:tcPr>
            <w:tcW w:w="4565" w:type="dxa"/>
            <w:gridSpan w:val="6"/>
            <w:shd w:val="clear" w:color="auto" w:fill="auto"/>
          </w:tcPr>
          <w:p w14:paraId="3BAB0BC5" w14:textId="7B05970E" w:rsidR="00B11E2A" w:rsidRPr="006066B9" w:rsidRDefault="009913CD" w:rsidP="00994BA6">
            <w:pPr>
              <w:spacing w:after="0"/>
              <w:rPr>
                <w:rFonts w:ascii="Arial" w:hAnsi="Arial" w:cs="Arial"/>
              </w:rPr>
            </w:pPr>
            <w:permStart w:id="301016082" w:edGrp="everyone" w:colFirst="3" w:colLast="3"/>
            <w:permStart w:id="378028046" w:edGrp="everyone" w:colFirst="4" w:colLast="4"/>
            <w:permStart w:id="1308233296" w:edGrp="everyone" w:colFirst="5" w:colLast="5"/>
            <w:permEnd w:id="706704369"/>
            <w:permEnd w:id="1985239308"/>
            <w:permEnd w:id="1384987300"/>
            <w:r>
              <w:rPr>
                <w:rStyle w:val="normaltextrun"/>
                <w:rFonts w:ascii="Arial" w:hAnsi="Arial" w:cs="Arial"/>
                <w:color w:val="000000"/>
                <w:shd w:val="clear" w:color="auto" w:fill="FFFFFF"/>
                <w:lang w:val="en-AU"/>
              </w:rPr>
              <w:t xml:space="preserve">Has drawn conclusions about the strengths, weaknesses, </w:t>
            </w:r>
            <w:proofErr w:type="gramStart"/>
            <w:r>
              <w:rPr>
                <w:rStyle w:val="normaltextrun"/>
                <w:rFonts w:ascii="Arial" w:hAnsi="Arial" w:cs="Arial"/>
                <w:color w:val="000000"/>
                <w:shd w:val="clear" w:color="auto" w:fill="FFFFFF"/>
                <w:lang w:val="en-AU"/>
              </w:rPr>
              <w:t>opportunities</w:t>
            </w:r>
            <w:proofErr w:type="gramEnd"/>
            <w:r>
              <w:rPr>
                <w:rStyle w:val="normaltextrun"/>
                <w:rFonts w:ascii="Arial" w:hAnsi="Arial" w:cs="Arial"/>
                <w:color w:val="000000"/>
                <w:shd w:val="clear" w:color="auto" w:fill="FFFFFF"/>
                <w:lang w:val="en-AU"/>
              </w:rPr>
              <w:t xml:space="preserve"> and threats associated with the action in relation to the aspect(s) of sustainability.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79207B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CA2CA7D"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301016082"/>
      <w:permEnd w:id="378028046"/>
      <w:permEnd w:id="130823329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4694282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02659807" w:edGrp="everyone" w:colFirst="2" w:colLast="2"/>
            <w:permEnd w:id="184694282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9457827" w:edGrp="everyone" w:colFirst="2" w:colLast="2"/>
            <w:permEnd w:id="130265980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14417443" w:edGrp="everyone" w:colFirst="1" w:colLast="1"/>
            <w:permStart w:id="2114727121" w:edGrp="everyone" w:colFirst="2" w:colLast="2"/>
            <w:permStart w:id="660369909" w:edGrp="everyone" w:colFirst="3" w:colLast="3"/>
            <w:permStart w:id="2057124210" w:edGrp="everyone" w:colFirst="4" w:colLast="4"/>
            <w:permStart w:id="1657808780" w:edGrp="everyone" w:colFirst="5" w:colLast="5"/>
            <w:permEnd w:id="7945782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14417443"/>
      <w:permEnd w:id="2114727121"/>
      <w:permEnd w:id="660369909"/>
      <w:permEnd w:id="2057124210"/>
      <w:permEnd w:id="16578087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147"/>
    <w:multiLevelType w:val="multilevel"/>
    <w:tmpl w:val="CDC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C21F73"/>
    <w:multiLevelType w:val="multilevel"/>
    <w:tmpl w:val="5D44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51C8F"/>
    <w:multiLevelType w:val="multilevel"/>
    <w:tmpl w:val="A4B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f7wGtjUXnRIeUvIeXQEaeQwl1qQ78XfRVUHDD47TlSzzIzIn6VPjyRXnLF8DpRDf4jEzeLnZ2A7y/wm/E696Qg==" w:salt="13fwvmOYnKRQ0cGK2Llq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166D"/>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547243"/>
    <w:rsid w:val="00563125"/>
    <w:rsid w:val="005749AD"/>
    <w:rsid w:val="005940F7"/>
    <w:rsid w:val="005A3065"/>
    <w:rsid w:val="005B4944"/>
    <w:rsid w:val="005D2EF5"/>
    <w:rsid w:val="005D40BC"/>
    <w:rsid w:val="005E5563"/>
    <w:rsid w:val="005F45BA"/>
    <w:rsid w:val="005F78D9"/>
    <w:rsid w:val="006066B9"/>
    <w:rsid w:val="00632DC0"/>
    <w:rsid w:val="00656341"/>
    <w:rsid w:val="00684BBD"/>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13CD"/>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2793"/>
    <w:rsid w:val="00BA3ED4"/>
    <w:rsid w:val="00BD61E9"/>
    <w:rsid w:val="00C1145B"/>
    <w:rsid w:val="00C4142C"/>
    <w:rsid w:val="00C45D7C"/>
    <w:rsid w:val="00C46B50"/>
    <w:rsid w:val="00C83E8D"/>
    <w:rsid w:val="00C94DC5"/>
    <w:rsid w:val="00CB6CDE"/>
    <w:rsid w:val="00CE2BB1"/>
    <w:rsid w:val="00CF7C39"/>
    <w:rsid w:val="00D0695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913CD"/>
  </w:style>
  <w:style w:type="character" w:customStyle="1" w:styleId="eop">
    <w:name w:val="eop"/>
    <w:basedOn w:val="DefaultParagraphFont"/>
    <w:rsid w:val="009913CD"/>
  </w:style>
  <w:style w:type="paragraph" w:customStyle="1" w:styleId="paragraph">
    <w:name w:val="paragraph"/>
    <w:basedOn w:val="Normal"/>
    <w:rsid w:val="009913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10549">
      <w:bodyDiv w:val="1"/>
      <w:marLeft w:val="0"/>
      <w:marRight w:val="0"/>
      <w:marTop w:val="0"/>
      <w:marBottom w:val="0"/>
      <w:divBdr>
        <w:top w:val="none" w:sz="0" w:space="0" w:color="auto"/>
        <w:left w:val="none" w:sz="0" w:space="0" w:color="auto"/>
        <w:bottom w:val="none" w:sz="0" w:space="0" w:color="auto"/>
        <w:right w:val="none" w:sz="0" w:space="0" w:color="auto"/>
      </w:divBdr>
      <w:divsChild>
        <w:div w:id="1801922374">
          <w:marLeft w:val="0"/>
          <w:marRight w:val="0"/>
          <w:marTop w:val="0"/>
          <w:marBottom w:val="0"/>
          <w:divBdr>
            <w:top w:val="none" w:sz="0" w:space="0" w:color="auto"/>
            <w:left w:val="none" w:sz="0" w:space="0" w:color="auto"/>
            <w:bottom w:val="none" w:sz="0" w:space="0" w:color="auto"/>
            <w:right w:val="none" w:sz="0" w:space="0" w:color="auto"/>
          </w:divBdr>
        </w:div>
        <w:div w:id="1602567981">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9009602">
      <w:bodyDiv w:val="1"/>
      <w:marLeft w:val="0"/>
      <w:marRight w:val="0"/>
      <w:marTop w:val="0"/>
      <w:marBottom w:val="0"/>
      <w:divBdr>
        <w:top w:val="none" w:sz="0" w:space="0" w:color="auto"/>
        <w:left w:val="none" w:sz="0" w:space="0" w:color="auto"/>
        <w:bottom w:val="none" w:sz="0" w:space="0" w:color="auto"/>
        <w:right w:val="none" w:sz="0" w:space="0" w:color="auto"/>
      </w:divBdr>
      <w:divsChild>
        <w:div w:id="1589267573">
          <w:marLeft w:val="0"/>
          <w:marRight w:val="0"/>
          <w:marTop w:val="0"/>
          <w:marBottom w:val="0"/>
          <w:divBdr>
            <w:top w:val="none" w:sz="0" w:space="0" w:color="auto"/>
            <w:left w:val="none" w:sz="0" w:space="0" w:color="auto"/>
            <w:bottom w:val="none" w:sz="0" w:space="0" w:color="auto"/>
            <w:right w:val="none" w:sz="0" w:space="0" w:color="auto"/>
          </w:divBdr>
        </w:div>
        <w:div w:id="851141731">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66467885">
      <w:bodyDiv w:val="1"/>
      <w:marLeft w:val="0"/>
      <w:marRight w:val="0"/>
      <w:marTop w:val="0"/>
      <w:marBottom w:val="0"/>
      <w:divBdr>
        <w:top w:val="none" w:sz="0" w:space="0" w:color="auto"/>
        <w:left w:val="none" w:sz="0" w:space="0" w:color="auto"/>
        <w:bottom w:val="none" w:sz="0" w:space="0" w:color="auto"/>
        <w:right w:val="none" w:sz="0" w:space="0" w:color="auto"/>
      </w:divBdr>
      <w:divsChild>
        <w:div w:id="832257502">
          <w:marLeft w:val="0"/>
          <w:marRight w:val="0"/>
          <w:marTop w:val="0"/>
          <w:marBottom w:val="0"/>
          <w:divBdr>
            <w:top w:val="none" w:sz="0" w:space="0" w:color="auto"/>
            <w:left w:val="none" w:sz="0" w:space="0" w:color="auto"/>
            <w:bottom w:val="none" w:sz="0" w:space="0" w:color="auto"/>
            <w:right w:val="none" w:sz="0" w:space="0" w:color="auto"/>
          </w:divBdr>
        </w:div>
        <w:div w:id="1633243077">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2022-03-09T20:33:00Z</dcterms:created>
  <dcterms:modified xsi:type="dcterms:W3CDTF">2022-03-16T04:44:00Z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