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zh-CN"/>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365395409"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7C0FA85" w:rsidR="009921A7" w:rsidRPr="006066B9" w:rsidRDefault="006221A8" w:rsidP="004D0DF5">
            <w:pPr>
              <w:spacing w:after="0"/>
              <w:jc w:val="center"/>
              <w:rPr>
                <w:rFonts w:ascii="Arial" w:hAnsi="Arial" w:cs="Arial"/>
              </w:rPr>
            </w:pPr>
            <w:r>
              <w:rPr>
                <w:rFonts w:ascii="Arial" w:hAnsi="Arial" w:cs="Arial"/>
              </w:rPr>
              <w:t>Health</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4AF0CB8" w:rsidR="009921A7" w:rsidRPr="006066B9" w:rsidRDefault="006221A8"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664491510" w:edGrp="everyone" w:colFirst="1" w:colLast="1"/>
            <w:permEnd w:id="365395409"/>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1087CAD" w:rsidR="009921A7" w:rsidRPr="006066B9" w:rsidRDefault="003D6098" w:rsidP="004D0DF5">
            <w:pPr>
              <w:spacing w:after="0"/>
              <w:jc w:val="center"/>
              <w:rPr>
                <w:rFonts w:ascii="Arial" w:hAnsi="Arial" w:cs="Arial"/>
              </w:rPr>
            </w:pPr>
            <w:r>
              <w:rPr>
                <w:rFonts w:ascii="Arial" w:hAnsi="Arial" w:cs="Arial"/>
              </w:rPr>
              <w:t xml:space="preserve">91464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A87C8C3" w:rsidR="009921A7" w:rsidRPr="006066B9" w:rsidRDefault="006221A8" w:rsidP="004D0DF5">
            <w:pPr>
              <w:spacing w:after="0"/>
              <w:jc w:val="center"/>
              <w:rPr>
                <w:rFonts w:ascii="Arial" w:hAnsi="Arial" w:cs="Arial"/>
              </w:rPr>
            </w:pPr>
            <w:r>
              <w:rPr>
                <w:rFonts w:ascii="Arial" w:hAnsi="Arial" w:cs="Arial"/>
              </w:rPr>
              <w:t>2</w:t>
            </w:r>
          </w:p>
        </w:tc>
      </w:tr>
      <w:permEnd w:id="1664491510"/>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905D1BF" w:rsidR="009921A7" w:rsidRPr="006066B9" w:rsidRDefault="006221A8" w:rsidP="009921A7">
            <w:pPr>
              <w:spacing w:after="0"/>
              <w:rPr>
                <w:rFonts w:ascii="Arial" w:hAnsi="Arial" w:cs="Arial"/>
              </w:rPr>
            </w:pPr>
            <w:r>
              <w:rPr>
                <w:rFonts w:ascii="Arial" w:hAnsi="Arial" w:cs="Arial"/>
              </w:rPr>
              <w:t>Analyse a contemporary ethical issue in relation to well-being</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162D931F" w:rsidR="009921A7" w:rsidRPr="006066B9" w:rsidRDefault="006221A8"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0DC2D1E5" w:rsidR="005D40BC" w:rsidRPr="006066B9" w:rsidRDefault="006221A8" w:rsidP="005D40BC">
            <w:pPr>
              <w:spacing w:after="0"/>
              <w:rPr>
                <w:rFonts w:ascii="Arial" w:hAnsi="Arial" w:cs="Arial"/>
                <w:lang w:val="en-GB"/>
              </w:rPr>
            </w:pPr>
            <w:r>
              <w:rPr>
                <w:rFonts w:ascii="Arial" w:hAnsi="Arial" w:cs="Arial"/>
              </w:rPr>
              <w:t>Analyse a contemporary ethical issue in relation to well-being.</w:t>
            </w:r>
          </w:p>
        </w:tc>
        <w:tc>
          <w:tcPr>
            <w:tcW w:w="4573" w:type="dxa"/>
            <w:gridSpan w:val="6"/>
          </w:tcPr>
          <w:p w14:paraId="1D93F859" w14:textId="4E03010E" w:rsidR="005D40BC" w:rsidRPr="006066B9" w:rsidRDefault="006221A8" w:rsidP="005D40BC">
            <w:pPr>
              <w:spacing w:after="0"/>
              <w:rPr>
                <w:rFonts w:ascii="Arial" w:hAnsi="Arial" w:cs="Arial"/>
                <w:lang w:val="en-GB"/>
              </w:rPr>
            </w:pPr>
            <w:r>
              <w:rPr>
                <w:rFonts w:ascii="Arial" w:hAnsi="Arial" w:cs="Arial"/>
              </w:rPr>
              <w:t>Analyse, in depth, a contemporary ethical issue in relation to well-being.</w:t>
            </w:r>
          </w:p>
        </w:tc>
        <w:tc>
          <w:tcPr>
            <w:tcW w:w="5066" w:type="dxa"/>
            <w:gridSpan w:val="3"/>
          </w:tcPr>
          <w:p w14:paraId="50AB3FEE" w14:textId="47197712" w:rsidR="005D40BC" w:rsidRPr="006066B9" w:rsidRDefault="006221A8" w:rsidP="005D40BC">
            <w:pPr>
              <w:spacing w:after="0"/>
              <w:rPr>
                <w:rFonts w:ascii="Arial" w:hAnsi="Arial" w:cs="Arial"/>
                <w:lang w:val="en-GB"/>
              </w:rPr>
            </w:pPr>
            <w:r>
              <w:rPr>
                <w:rFonts w:ascii="Arial" w:hAnsi="Arial" w:cs="Arial"/>
              </w:rPr>
              <w:t>Analyse, perceptively, a contemporary ethical issue in relation to well-being.</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6221A8">
        <w:trPr>
          <w:trHeight w:val="289"/>
        </w:trPr>
        <w:tc>
          <w:tcPr>
            <w:tcW w:w="4565" w:type="dxa"/>
            <w:gridSpan w:val="6"/>
            <w:shd w:val="clear" w:color="auto" w:fill="auto"/>
          </w:tcPr>
          <w:p w14:paraId="243FA06F" w14:textId="00AF27BD" w:rsidR="00994BA6" w:rsidRPr="006066B9" w:rsidRDefault="006221A8" w:rsidP="00970599">
            <w:pPr>
              <w:spacing w:after="0"/>
              <w:rPr>
                <w:rFonts w:ascii="Arial" w:hAnsi="Arial" w:cs="Arial"/>
              </w:rPr>
            </w:pPr>
            <w:permStart w:id="1655983661" w:edGrp="everyone" w:colFirst="4" w:colLast="4"/>
            <w:permStart w:id="586574385" w:edGrp="everyone" w:colFirst="5" w:colLast="5"/>
            <w:permStart w:id="1021925609" w:edGrp="everyone" w:colFirst="1" w:colLast="1"/>
            <w:r>
              <w:rPr>
                <w:rFonts w:ascii="Arial" w:hAnsi="Arial" w:cs="Arial"/>
              </w:rPr>
              <w:t>Provides a critical account of the ethical issue through explaining the differing and opposing perspectives on the issue, and the reasons for these different perspectives.</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EDB4AE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359BF1D9"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6221A8">
        <w:trPr>
          <w:trHeight w:val="289"/>
        </w:trPr>
        <w:tc>
          <w:tcPr>
            <w:tcW w:w="4565" w:type="dxa"/>
            <w:gridSpan w:val="6"/>
            <w:shd w:val="clear" w:color="auto" w:fill="auto"/>
          </w:tcPr>
          <w:p w14:paraId="51324483" w14:textId="7A677321" w:rsidR="00994BA6" w:rsidRPr="006066B9" w:rsidRDefault="006221A8" w:rsidP="006221A8">
            <w:pPr>
              <w:spacing w:after="0"/>
              <w:rPr>
                <w:rFonts w:ascii="Arial" w:hAnsi="Arial" w:cs="Arial"/>
              </w:rPr>
            </w:pPr>
            <w:permStart w:id="268923544" w:edGrp="everyone" w:colFirst="4" w:colLast="4"/>
            <w:permStart w:id="1054476172" w:edGrp="everyone" w:colFirst="5" w:colLast="5"/>
            <w:permStart w:id="1309239294" w:edGrp="everyone" w:colFirst="1" w:colLast="1"/>
            <w:permEnd w:id="1655983661"/>
            <w:permEnd w:id="586574385"/>
            <w:permEnd w:id="1021925609"/>
            <w:r>
              <w:rPr>
                <w:rFonts w:ascii="Arial" w:hAnsi="Arial" w:cs="Arial"/>
              </w:rPr>
              <w:t>Provides a critical account of the ethical issue through explaining the implications of current related health practices for the well-being of those directly affected by the issue, others associated with those people, and the well-being of people and society.</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69A5E8C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7364A5E5"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6221A8">
        <w:trPr>
          <w:trHeight w:val="289"/>
        </w:trPr>
        <w:tc>
          <w:tcPr>
            <w:tcW w:w="4565" w:type="dxa"/>
            <w:gridSpan w:val="6"/>
            <w:shd w:val="clear" w:color="auto" w:fill="auto"/>
          </w:tcPr>
          <w:p w14:paraId="1B875923" w14:textId="3EF0B52A" w:rsidR="00994BA6" w:rsidRPr="006066B9" w:rsidRDefault="006221A8" w:rsidP="00994BA6">
            <w:pPr>
              <w:spacing w:after="0"/>
              <w:rPr>
                <w:rFonts w:ascii="Arial" w:hAnsi="Arial" w:cs="Arial"/>
              </w:rPr>
            </w:pPr>
            <w:permStart w:id="937192182" w:edGrp="everyone" w:colFirst="4" w:colLast="4"/>
            <w:permStart w:id="1042228450" w:edGrp="everyone" w:colFirst="5" w:colLast="5"/>
            <w:permStart w:id="189033442" w:edGrp="everyone" w:colFirst="2" w:colLast="2"/>
            <w:permEnd w:id="268923544"/>
            <w:permEnd w:id="1054476172"/>
            <w:permEnd w:id="1309239294"/>
            <w:r>
              <w:rPr>
                <w:rFonts w:ascii="Arial" w:hAnsi="Arial" w:cs="Arial"/>
              </w:rPr>
              <w:t>Provides a balanced view of the differing and opposing perspectives with some reference to underlying health concepts (hauora, socio-ecological perspective, health promotion, attitudes and values).</w:t>
            </w:r>
          </w:p>
        </w:tc>
        <w:tc>
          <w:tcPr>
            <w:tcW w:w="992" w:type="dxa"/>
            <w:gridSpan w:val="3"/>
            <w:shd w:val="clear" w:color="auto" w:fill="BFBFBF" w:themeFill="background1" w:themeFillShade="BF"/>
            <w:vAlign w:val="center"/>
          </w:tcPr>
          <w:p w14:paraId="32734A0A" w14:textId="17250390"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757597BC"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6221A8">
        <w:trPr>
          <w:trHeight w:val="289"/>
        </w:trPr>
        <w:tc>
          <w:tcPr>
            <w:tcW w:w="4565" w:type="dxa"/>
            <w:gridSpan w:val="6"/>
            <w:shd w:val="clear" w:color="auto" w:fill="auto"/>
          </w:tcPr>
          <w:p w14:paraId="6D0325AE" w14:textId="7A5F3592" w:rsidR="00994BA6" w:rsidRPr="006066B9" w:rsidRDefault="006221A8" w:rsidP="00994BA6">
            <w:pPr>
              <w:spacing w:after="0"/>
              <w:rPr>
                <w:rFonts w:ascii="Arial" w:hAnsi="Arial" w:cs="Arial"/>
              </w:rPr>
            </w:pPr>
            <w:permStart w:id="1737061239" w:edGrp="everyone" w:colFirst="3" w:colLast="3"/>
            <w:permStart w:id="2086156474" w:edGrp="everyone" w:colFirst="4" w:colLast="4"/>
            <w:permStart w:id="2124095492" w:edGrp="everyone" w:colFirst="5" w:colLast="5"/>
            <w:permEnd w:id="937192182"/>
            <w:permEnd w:id="1042228450"/>
            <w:permEnd w:id="189033442"/>
            <w:r>
              <w:rPr>
                <w:rFonts w:ascii="Arial" w:hAnsi="Arial" w:cs="Arial"/>
              </w:rPr>
              <w:t>Examines the perspectives on the issue with insight into the reasons for these differing perspectives and their ethical foundations.</w:t>
            </w:r>
          </w:p>
        </w:tc>
        <w:tc>
          <w:tcPr>
            <w:tcW w:w="992" w:type="dxa"/>
            <w:gridSpan w:val="3"/>
            <w:shd w:val="clear" w:color="auto" w:fill="BFBFBF" w:themeFill="background1" w:themeFillShade="BF"/>
            <w:vAlign w:val="center"/>
          </w:tcPr>
          <w:p w14:paraId="2CC96EE9" w14:textId="119D0587"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2C8EE64B" w:rsidR="00994BA6" w:rsidRPr="006066B9" w:rsidRDefault="00994BA6" w:rsidP="00994BA6">
            <w:pPr>
              <w:spacing w:after="0"/>
              <w:jc w:val="center"/>
              <w:rPr>
                <w:rFonts w:ascii="Arial" w:hAnsi="Arial" w:cs="Arial"/>
              </w:rPr>
            </w:pPr>
          </w:p>
        </w:tc>
        <w:sdt>
          <w:sdtPr>
            <w:rPr>
              <w:rFonts w:ascii="Arial" w:hAnsi="Arial" w:cs="Arial"/>
            </w:rPr>
            <w:id w:val="2379872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2F50F7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6221A8">
        <w:trPr>
          <w:trHeight w:val="289"/>
        </w:trPr>
        <w:tc>
          <w:tcPr>
            <w:tcW w:w="4565" w:type="dxa"/>
            <w:gridSpan w:val="6"/>
            <w:shd w:val="clear" w:color="auto" w:fill="auto"/>
          </w:tcPr>
          <w:p w14:paraId="11582291" w14:textId="03C0D12B" w:rsidR="00994BA6" w:rsidRPr="006066B9" w:rsidRDefault="006221A8" w:rsidP="00994BA6">
            <w:pPr>
              <w:spacing w:after="0"/>
              <w:rPr>
                <w:rFonts w:ascii="Arial" w:hAnsi="Arial" w:cs="Arial"/>
              </w:rPr>
            </w:pPr>
            <w:permStart w:id="345984258" w:edGrp="everyone" w:colFirst="3" w:colLast="3"/>
            <w:permStart w:id="301939862" w:edGrp="everyone" w:colFirst="4" w:colLast="4"/>
            <w:permStart w:id="1644767630" w:edGrp="everyone" w:colFirst="5" w:colLast="5"/>
            <w:permEnd w:id="1737061239"/>
            <w:permEnd w:id="2086156474"/>
            <w:permEnd w:id="2124095492"/>
            <w:r>
              <w:rPr>
                <w:rFonts w:ascii="Arial" w:hAnsi="Arial" w:cs="Arial"/>
              </w:rPr>
              <w:lastRenderedPageBreak/>
              <w:t>Links the examination to underlying health concepts.</w:t>
            </w:r>
          </w:p>
        </w:tc>
        <w:tc>
          <w:tcPr>
            <w:tcW w:w="992" w:type="dxa"/>
            <w:gridSpan w:val="3"/>
            <w:shd w:val="clear" w:color="auto" w:fill="BFBFBF" w:themeFill="background1" w:themeFillShade="BF"/>
            <w:vAlign w:val="center"/>
          </w:tcPr>
          <w:p w14:paraId="7D32DF9A" w14:textId="11CD5FA7"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5439574B"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permEnd w:id="345984258"/>
      <w:permEnd w:id="301939862"/>
      <w:permEnd w:id="1644767630"/>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647394151"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582373018" w:edGrp="everyone" w:colFirst="2" w:colLast="2"/>
            <w:permEnd w:id="1647394151"/>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458525678" w:edGrp="everyone" w:colFirst="2" w:colLast="2"/>
            <w:permEnd w:id="582373018"/>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742030651" w:edGrp="everyone" w:colFirst="1" w:colLast="1"/>
            <w:permStart w:id="534983603" w:edGrp="everyone" w:colFirst="2" w:colLast="2"/>
            <w:permStart w:id="769851712" w:edGrp="everyone" w:colFirst="3" w:colLast="3"/>
            <w:permStart w:id="1136134899" w:edGrp="everyone" w:colFirst="4" w:colLast="4"/>
            <w:permStart w:id="354228572" w:edGrp="everyone" w:colFirst="5" w:colLast="5"/>
            <w:permEnd w:id="145852567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742030651"/>
      <w:permEnd w:id="534983603"/>
      <w:permEnd w:id="769851712"/>
      <w:permEnd w:id="1136134899"/>
      <w:permEnd w:id="35422857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8ZZKMijw5HKDYy4RI7UCytn8+JlvNPbaZAacecjkLrH4/rYQHaVqzqEuJpPmp8htahMooN4fhaHY/XCB51S7Sw==" w:salt="3v4ZpD7XdkoWkz4msKQm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098"/>
    <w:rsid w:val="003D64C6"/>
    <w:rsid w:val="003D7EFE"/>
    <w:rsid w:val="004242FD"/>
    <w:rsid w:val="004B1AB5"/>
    <w:rsid w:val="004C0AEA"/>
    <w:rsid w:val="004C1461"/>
    <w:rsid w:val="004C608E"/>
    <w:rsid w:val="004D0DF5"/>
    <w:rsid w:val="00563125"/>
    <w:rsid w:val="005749AD"/>
    <w:rsid w:val="005940F7"/>
    <w:rsid w:val="005A3065"/>
    <w:rsid w:val="005B4944"/>
    <w:rsid w:val="005D2EF5"/>
    <w:rsid w:val="005D40BC"/>
    <w:rsid w:val="005E5563"/>
    <w:rsid w:val="005F45BA"/>
    <w:rsid w:val="005F78D9"/>
    <w:rsid w:val="006066B9"/>
    <w:rsid w:val="006221A8"/>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A4959"/>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2624</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2022-03-10T09:36:00Z</dcterms:created>
  <dcterms:modified xsi:type="dcterms:W3CDTF">2022-03-17T04:07:00Z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