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2094614078"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19227B86" w:rsidR="009921A7" w:rsidRPr="006066B9" w:rsidRDefault="006473AE" w:rsidP="004D0DF5">
            <w:pPr>
              <w:spacing w:after="0"/>
              <w:jc w:val="center"/>
              <w:rPr>
                <w:rFonts w:ascii="Arial" w:hAnsi="Arial" w:cs="Arial"/>
              </w:rPr>
            </w:pPr>
            <w:r w:rsidRPr="006473AE">
              <w:rPr>
                <w:rFonts w:ascii="Arial" w:hAnsi="Arial" w:cs="Arial"/>
              </w:rPr>
              <w:t>Mathematics and Statistics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11FE273D" w:rsidR="009921A7" w:rsidRPr="006066B9" w:rsidRDefault="00003BBA" w:rsidP="004D0DF5">
            <w:pPr>
              <w:spacing w:after="0"/>
              <w:jc w:val="center"/>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4571321" w:edGrp="everyone" w:colFirst="1" w:colLast="1"/>
            <w:permEnd w:id="2094614078"/>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316592AD" w:rsidR="009921A7" w:rsidRPr="006066B9" w:rsidRDefault="00C36585" w:rsidP="004D0DF5">
            <w:pPr>
              <w:spacing w:after="0"/>
              <w:jc w:val="center"/>
              <w:rPr>
                <w:rFonts w:ascii="Arial" w:hAnsi="Arial" w:cs="Arial"/>
              </w:rPr>
            </w:pPr>
            <w:r w:rsidRPr="00C36585">
              <w:rPr>
                <w:rFonts w:ascii="Arial" w:hAnsi="Arial" w:cs="Arial"/>
              </w:rPr>
              <w:t>91266</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5E341BE3" w:rsidR="009921A7" w:rsidRPr="006066B9" w:rsidRDefault="00003BBA" w:rsidP="004D0DF5">
            <w:pPr>
              <w:spacing w:after="0"/>
              <w:jc w:val="center"/>
              <w:rPr>
                <w:rFonts w:ascii="Arial" w:hAnsi="Arial" w:cs="Arial"/>
              </w:rPr>
            </w:pPr>
            <w:r>
              <w:rPr>
                <w:rFonts w:ascii="Arial" w:hAnsi="Arial" w:cs="Arial"/>
              </w:rPr>
              <w:t>3</w:t>
            </w:r>
          </w:p>
        </w:tc>
      </w:tr>
      <w:permEnd w:id="14571321"/>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2C960302" w:rsidR="009921A7" w:rsidRPr="006066B9" w:rsidRDefault="00003BBA" w:rsidP="009921A7">
            <w:pPr>
              <w:spacing w:after="0"/>
              <w:rPr>
                <w:rFonts w:ascii="Arial" w:hAnsi="Arial" w:cs="Arial"/>
              </w:rPr>
            </w:pPr>
            <w:r w:rsidRPr="00003BBA">
              <w:rPr>
                <w:rFonts w:ascii="Arial" w:hAnsi="Arial" w:cs="Arial"/>
              </w:rPr>
              <w:t>Evaluate a statistically based report</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101EAD4F" w:rsidR="009921A7" w:rsidRPr="006066B9" w:rsidRDefault="00003BBA" w:rsidP="00B72F39">
            <w:pPr>
              <w:spacing w:after="0"/>
              <w:jc w:val="center"/>
              <w:rPr>
                <w:rFonts w:ascii="Arial" w:hAnsi="Arial" w:cs="Arial"/>
              </w:rPr>
            </w:pPr>
            <w:r>
              <w:rPr>
                <w:rFonts w:ascii="Arial" w:hAnsi="Arial" w:cs="Arial"/>
              </w:rPr>
              <w:t>2</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322B4E55" w:rsidR="005D40BC" w:rsidRPr="006066B9" w:rsidRDefault="00AD0ED9" w:rsidP="005D40BC">
            <w:pPr>
              <w:spacing w:after="0"/>
              <w:rPr>
                <w:rFonts w:ascii="Arial" w:hAnsi="Arial" w:cs="Arial"/>
                <w:lang w:val="en-GB"/>
              </w:rPr>
            </w:pPr>
            <w:r w:rsidRPr="00AD0ED9">
              <w:rPr>
                <w:rFonts w:ascii="Arial" w:hAnsi="Arial" w:cs="Arial"/>
                <w:lang w:val="en-GB"/>
              </w:rPr>
              <w:t>Evaluate a statistically based report.</w:t>
            </w:r>
          </w:p>
        </w:tc>
        <w:tc>
          <w:tcPr>
            <w:tcW w:w="4573" w:type="dxa"/>
            <w:gridSpan w:val="6"/>
          </w:tcPr>
          <w:p w14:paraId="1D93F859" w14:textId="53EAE036" w:rsidR="005D40BC" w:rsidRPr="006066B9" w:rsidRDefault="00A909BD" w:rsidP="005D40BC">
            <w:pPr>
              <w:spacing w:after="0"/>
              <w:rPr>
                <w:rFonts w:ascii="Arial" w:hAnsi="Arial" w:cs="Arial"/>
                <w:lang w:val="en-GB"/>
              </w:rPr>
            </w:pPr>
            <w:r w:rsidRPr="00A909BD">
              <w:rPr>
                <w:rFonts w:ascii="Arial" w:hAnsi="Arial" w:cs="Arial"/>
                <w:lang w:val="en-GB"/>
              </w:rPr>
              <w:t>Evaluate a statistically based report, with justification.</w:t>
            </w:r>
          </w:p>
        </w:tc>
        <w:tc>
          <w:tcPr>
            <w:tcW w:w="5066" w:type="dxa"/>
            <w:gridSpan w:val="3"/>
          </w:tcPr>
          <w:p w14:paraId="50AB3FEE" w14:textId="492B9761" w:rsidR="005D40BC" w:rsidRPr="006066B9" w:rsidRDefault="0045324A" w:rsidP="005D40BC">
            <w:pPr>
              <w:spacing w:after="0"/>
              <w:rPr>
                <w:rFonts w:ascii="Arial" w:hAnsi="Arial" w:cs="Arial"/>
                <w:lang w:val="en-GB"/>
              </w:rPr>
            </w:pPr>
            <w:r w:rsidRPr="0045324A">
              <w:rPr>
                <w:rFonts w:ascii="Arial" w:hAnsi="Arial" w:cs="Arial"/>
                <w:lang w:val="en-GB"/>
              </w:rPr>
              <w:t>Evaluate a statistically based report, with statistical insight.</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567030">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D0CECE" w:themeFill="background2" w:themeFillShade="E6"/>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567030">
        <w:trPr>
          <w:trHeight w:val="289"/>
        </w:trPr>
        <w:tc>
          <w:tcPr>
            <w:tcW w:w="4565" w:type="dxa"/>
            <w:gridSpan w:val="6"/>
            <w:shd w:val="clear" w:color="auto" w:fill="auto"/>
          </w:tcPr>
          <w:p w14:paraId="243FA06F" w14:textId="4B54B294" w:rsidR="00994BA6" w:rsidRPr="006066B9" w:rsidRDefault="005F0979" w:rsidP="00970599">
            <w:pPr>
              <w:spacing w:after="0"/>
              <w:rPr>
                <w:rFonts w:ascii="Arial" w:hAnsi="Arial" w:cs="Arial"/>
              </w:rPr>
            </w:pPr>
            <w:permStart w:id="221281995" w:edGrp="everyone" w:colFirst="4" w:colLast="4"/>
            <w:permStart w:id="1131620532" w:edGrp="everyone" w:colFirst="5" w:colLast="5"/>
            <w:r w:rsidRPr="005F0979">
              <w:rPr>
                <w:rFonts w:ascii="Arial" w:hAnsi="Arial" w:cs="Arial"/>
              </w:rPr>
              <w:t>Can evaluate a statistically based report by identifying and commenting on features and findings of a survey relevant to the report’s purpose.</w:t>
            </w:r>
          </w:p>
        </w:tc>
        <w:sdt>
          <w:sdtPr>
            <w:rPr>
              <w:rFonts w:ascii="Arial" w:hAnsi="Arial" w:cs="Arial"/>
            </w:rPr>
            <w:id w:val="-776249006"/>
            <w14:checkbox>
              <w14:checked w14:val="0"/>
              <w14:checkedState w14:val="2612" w14:font="MS Gothic"/>
              <w14:uncheckedState w14:val="2610" w14:font="MS Gothic"/>
            </w14:checkbox>
          </w:sdtPr>
          <w:sdtEndPr/>
          <w:sdtContent>
            <w:permStart w:id="1232941674" w:edGrp="everyone" w:displacedByCustomXml="prev"/>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permEnd w:id="1232941674" w:displacedByCustomXml="next"/>
          </w:sdtContent>
        </w:sdt>
        <w:tc>
          <w:tcPr>
            <w:tcW w:w="993" w:type="dxa"/>
            <w:gridSpan w:val="3"/>
            <w:shd w:val="clear" w:color="auto" w:fill="D0CECE" w:themeFill="background2" w:themeFillShade="E6"/>
            <w:vAlign w:val="center"/>
          </w:tcPr>
          <w:p w14:paraId="21AAE6EF" w14:textId="484FE48B" w:rsidR="00994BA6" w:rsidRPr="006066B9" w:rsidRDefault="00994BA6" w:rsidP="00994BA6">
            <w:pPr>
              <w:spacing w:after="0"/>
              <w:jc w:val="center"/>
              <w:rPr>
                <w:rFonts w:ascii="Arial" w:hAnsi="Arial" w:cs="Arial"/>
              </w:rPr>
            </w:pPr>
          </w:p>
        </w:tc>
        <w:tc>
          <w:tcPr>
            <w:tcW w:w="992" w:type="dxa"/>
            <w:shd w:val="clear" w:color="auto" w:fill="D0CECE" w:themeFill="background2" w:themeFillShade="E6"/>
            <w:vAlign w:val="center"/>
          </w:tcPr>
          <w:p w14:paraId="346A3538" w14:textId="7D739D6D"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9361C9">
        <w:trPr>
          <w:trHeight w:val="289"/>
        </w:trPr>
        <w:tc>
          <w:tcPr>
            <w:tcW w:w="4565" w:type="dxa"/>
            <w:gridSpan w:val="6"/>
            <w:shd w:val="clear" w:color="auto" w:fill="auto"/>
          </w:tcPr>
          <w:p w14:paraId="51324483" w14:textId="0D17C903" w:rsidR="00994BA6" w:rsidRPr="006066B9" w:rsidRDefault="00F64AF1" w:rsidP="00994BA6">
            <w:pPr>
              <w:spacing w:after="0"/>
              <w:rPr>
                <w:rFonts w:ascii="Arial" w:hAnsi="Arial" w:cs="Arial"/>
              </w:rPr>
            </w:pPr>
            <w:permStart w:id="1492215743" w:edGrp="everyone" w:colFirst="4" w:colLast="4"/>
            <w:permStart w:id="1006722849" w:edGrp="everyone" w:colFirst="5" w:colLast="5"/>
            <w:permEnd w:id="221281995"/>
            <w:permEnd w:id="1131620532"/>
            <w:r w:rsidRPr="00F64AF1">
              <w:rPr>
                <w:rFonts w:ascii="Arial" w:hAnsi="Arial" w:cs="Arial"/>
              </w:rPr>
              <w:t>Can support the comments on the features and findings with reference to statistical evidence and the statistical processes used to carry out the survey.</w:t>
            </w:r>
          </w:p>
        </w:tc>
        <w:tc>
          <w:tcPr>
            <w:tcW w:w="992" w:type="dxa"/>
            <w:gridSpan w:val="3"/>
            <w:shd w:val="clear" w:color="auto" w:fill="D0CECE" w:themeFill="background2" w:themeFillShade="E6"/>
            <w:vAlign w:val="center"/>
          </w:tcPr>
          <w:p w14:paraId="107B3CC5" w14:textId="1854F00D" w:rsidR="00994BA6" w:rsidRPr="006066B9" w:rsidRDefault="00994BA6" w:rsidP="00994BA6">
            <w:pPr>
              <w:spacing w:after="0"/>
              <w:jc w:val="center"/>
              <w:rPr>
                <w:rFonts w:ascii="Arial" w:hAnsi="Arial" w:cs="Arial"/>
              </w:rPr>
            </w:pPr>
          </w:p>
        </w:tc>
        <w:sdt>
          <w:sdtPr>
            <w:rPr>
              <w:rFonts w:ascii="Arial" w:hAnsi="Arial" w:cs="Arial"/>
            </w:rPr>
            <w:id w:val="1917509393"/>
            <w14:checkbox>
              <w14:checked w14:val="0"/>
              <w14:checkedState w14:val="2612" w14:font="MS Gothic"/>
              <w14:uncheckedState w14:val="2610" w14:font="MS Gothic"/>
            </w14:checkbox>
          </w:sdtPr>
          <w:sdtEndPr/>
          <w:sdtContent>
            <w:permStart w:id="1381000821" w:edGrp="everyone" w:displacedByCustomXml="prev"/>
            <w:tc>
              <w:tcPr>
                <w:tcW w:w="993" w:type="dxa"/>
                <w:gridSpan w:val="3"/>
                <w:shd w:val="clear" w:color="auto" w:fill="FFFFFF" w:themeFill="background1"/>
                <w:vAlign w:val="center"/>
              </w:tcPr>
              <w:p w14:paraId="62D7099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381000821" w:displacedByCustomXml="next"/>
          </w:sdtContent>
        </w:sdt>
        <w:tc>
          <w:tcPr>
            <w:tcW w:w="992" w:type="dxa"/>
            <w:shd w:val="clear" w:color="auto" w:fill="D0CECE" w:themeFill="background2" w:themeFillShade="E6"/>
            <w:vAlign w:val="center"/>
          </w:tcPr>
          <w:p w14:paraId="6E98A0C7" w14:textId="7BD4462D"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B22991">
        <w:trPr>
          <w:trHeight w:val="289"/>
        </w:trPr>
        <w:tc>
          <w:tcPr>
            <w:tcW w:w="4565" w:type="dxa"/>
            <w:gridSpan w:val="6"/>
            <w:shd w:val="clear" w:color="auto" w:fill="auto"/>
          </w:tcPr>
          <w:p w14:paraId="1B875923" w14:textId="761783D4" w:rsidR="00994BA6" w:rsidRPr="006066B9" w:rsidRDefault="00F2443E" w:rsidP="00994BA6">
            <w:pPr>
              <w:spacing w:after="0"/>
              <w:rPr>
                <w:rFonts w:ascii="Arial" w:hAnsi="Arial" w:cs="Arial"/>
              </w:rPr>
            </w:pPr>
            <w:permStart w:id="51462004" w:edGrp="everyone" w:colFirst="4" w:colLast="4"/>
            <w:permStart w:id="1900502188" w:edGrp="everyone" w:colFirst="5" w:colLast="5"/>
            <w:permEnd w:id="1492215743"/>
            <w:permEnd w:id="1006722849"/>
            <w:r w:rsidRPr="00F2443E">
              <w:rPr>
                <w:rFonts w:ascii="Arial" w:hAnsi="Arial" w:cs="Arial"/>
              </w:rPr>
              <w:t>Can integrate statistical and contextual information to assess the quality of the report in terms of its purpose.</w:t>
            </w:r>
          </w:p>
        </w:tc>
        <w:tc>
          <w:tcPr>
            <w:tcW w:w="992" w:type="dxa"/>
            <w:gridSpan w:val="3"/>
            <w:shd w:val="clear" w:color="auto" w:fill="D0CECE" w:themeFill="background2" w:themeFillShade="E6"/>
            <w:vAlign w:val="center"/>
          </w:tcPr>
          <w:p w14:paraId="32734A0A" w14:textId="6E2ACF16" w:rsidR="00994BA6" w:rsidRPr="006066B9" w:rsidRDefault="00994BA6" w:rsidP="00994BA6">
            <w:pPr>
              <w:spacing w:after="0"/>
              <w:jc w:val="center"/>
              <w:rPr>
                <w:rFonts w:ascii="Arial" w:hAnsi="Arial" w:cs="Arial"/>
              </w:rPr>
            </w:pPr>
          </w:p>
        </w:tc>
        <w:tc>
          <w:tcPr>
            <w:tcW w:w="993" w:type="dxa"/>
            <w:gridSpan w:val="3"/>
            <w:shd w:val="clear" w:color="auto" w:fill="D0CECE" w:themeFill="background2" w:themeFillShade="E6"/>
            <w:vAlign w:val="center"/>
          </w:tcPr>
          <w:p w14:paraId="0BEC2F90" w14:textId="68DDC37D" w:rsidR="00994BA6" w:rsidRPr="006066B9" w:rsidRDefault="00994BA6" w:rsidP="00994BA6">
            <w:pPr>
              <w:spacing w:after="0"/>
              <w:jc w:val="center"/>
              <w:rPr>
                <w:rFonts w:ascii="Arial" w:hAnsi="Arial" w:cs="Arial"/>
              </w:rPr>
            </w:pPr>
          </w:p>
        </w:tc>
        <w:sdt>
          <w:sdtPr>
            <w:rPr>
              <w:rFonts w:ascii="Arial" w:hAnsi="Arial" w:cs="Arial"/>
            </w:rPr>
            <w:id w:val="979956675"/>
            <w14:checkbox>
              <w14:checked w14:val="0"/>
              <w14:checkedState w14:val="2612" w14:font="MS Gothic"/>
              <w14:uncheckedState w14:val="2610" w14:font="MS Gothic"/>
            </w14:checkbox>
          </w:sdtPr>
          <w:sdtEndPr/>
          <w:sdtContent>
            <w:permStart w:id="1877234215" w:edGrp="everyone" w:displacedByCustomXml="prev"/>
            <w:tc>
              <w:tcPr>
                <w:tcW w:w="992" w:type="dxa"/>
                <w:shd w:val="clear" w:color="auto" w:fill="FFFFFF" w:themeFill="background1"/>
                <w:vAlign w:val="center"/>
              </w:tcPr>
              <w:p w14:paraId="7EE9573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877234215" w:displacedByCustomXml="next"/>
          </w:sdtContent>
        </w:sdt>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bookmarkStart w:id="1" w:name="_GoBack"/>
            <w:bookmarkEnd w:id="1"/>
          </w:p>
        </w:tc>
      </w:tr>
      <w:permEnd w:id="51462004"/>
      <w:permEnd w:id="1900502188"/>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876063726"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727932847" w:edGrp="everyone" w:colFirst="2" w:colLast="2"/>
            <w:permEnd w:id="1876063726"/>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994349653" w:edGrp="everyone" w:colFirst="2" w:colLast="2"/>
            <w:permEnd w:id="1727932847"/>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514479746" w:edGrp="everyone" w:colFirst="5" w:colLast="5"/>
            <w:permStart w:id="869357217" w:edGrp="everyone" w:colFirst="1" w:colLast="1"/>
            <w:permStart w:id="2063940694" w:edGrp="everyone" w:colFirst="2" w:colLast="2"/>
            <w:permStart w:id="1071004763" w:edGrp="everyone" w:colFirst="3" w:colLast="3"/>
            <w:permStart w:id="2080781434" w:edGrp="everyone" w:colFirst="4" w:colLast="4"/>
            <w:permEnd w:id="1994349653"/>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514479746"/>
      <w:permEnd w:id="869357217"/>
      <w:permEnd w:id="2063940694"/>
      <w:permEnd w:id="1071004763"/>
      <w:permEnd w:id="2080781434"/>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ocumentProtection w:edit="readOnly" w:enforcement="1" w:cryptProviderType="rsaAES" w:cryptAlgorithmClass="hash" w:cryptAlgorithmType="typeAny" w:cryptAlgorithmSid="14" w:cryptSpinCount="100000" w:hash="EY80PxWCLqWLO/RpL2OTbY7/SE9W5tFRfUULuYgpTN/4gmGMcuoifUUXw7VVMmiB/ihMZTtOJebf8L5IeFzffA==" w:salt="hZcQvM4jLI+8e9Q++hRX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03BBA"/>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865A1"/>
    <w:rsid w:val="002A1FF3"/>
    <w:rsid w:val="002A38EC"/>
    <w:rsid w:val="002B48C1"/>
    <w:rsid w:val="002C4E10"/>
    <w:rsid w:val="0030432C"/>
    <w:rsid w:val="00344603"/>
    <w:rsid w:val="003448A3"/>
    <w:rsid w:val="003452B2"/>
    <w:rsid w:val="003512B0"/>
    <w:rsid w:val="003A07CB"/>
    <w:rsid w:val="003A18EE"/>
    <w:rsid w:val="003A4356"/>
    <w:rsid w:val="003D128A"/>
    <w:rsid w:val="003D64C6"/>
    <w:rsid w:val="003D7EFE"/>
    <w:rsid w:val="004242FD"/>
    <w:rsid w:val="0045324A"/>
    <w:rsid w:val="004B1AB5"/>
    <w:rsid w:val="004C0AEA"/>
    <w:rsid w:val="004C608E"/>
    <w:rsid w:val="004D0DF5"/>
    <w:rsid w:val="00543EE5"/>
    <w:rsid w:val="00563125"/>
    <w:rsid w:val="00567030"/>
    <w:rsid w:val="005749AD"/>
    <w:rsid w:val="005940F7"/>
    <w:rsid w:val="005A3065"/>
    <w:rsid w:val="005B4944"/>
    <w:rsid w:val="005D2EF5"/>
    <w:rsid w:val="005D40BC"/>
    <w:rsid w:val="005E5563"/>
    <w:rsid w:val="005F0979"/>
    <w:rsid w:val="005F45BA"/>
    <w:rsid w:val="005F78D9"/>
    <w:rsid w:val="006066B9"/>
    <w:rsid w:val="00632DC0"/>
    <w:rsid w:val="006473AE"/>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361C9"/>
    <w:rsid w:val="00970599"/>
    <w:rsid w:val="00974957"/>
    <w:rsid w:val="00987227"/>
    <w:rsid w:val="009921A7"/>
    <w:rsid w:val="00994BA6"/>
    <w:rsid w:val="009970A7"/>
    <w:rsid w:val="009D4710"/>
    <w:rsid w:val="009E6F6C"/>
    <w:rsid w:val="00A152EC"/>
    <w:rsid w:val="00A339C3"/>
    <w:rsid w:val="00A361D7"/>
    <w:rsid w:val="00A801BC"/>
    <w:rsid w:val="00A909BD"/>
    <w:rsid w:val="00AC489D"/>
    <w:rsid w:val="00AD03A1"/>
    <w:rsid w:val="00AD0ED9"/>
    <w:rsid w:val="00AD1FF8"/>
    <w:rsid w:val="00AE558C"/>
    <w:rsid w:val="00AE6A1F"/>
    <w:rsid w:val="00B10F85"/>
    <w:rsid w:val="00B11E2A"/>
    <w:rsid w:val="00B22991"/>
    <w:rsid w:val="00B4104B"/>
    <w:rsid w:val="00B67C07"/>
    <w:rsid w:val="00B72F39"/>
    <w:rsid w:val="00B86636"/>
    <w:rsid w:val="00BA3ED4"/>
    <w:rsid w:val="00BD61E9"/>
    <w:rsid w:val="00C1145B"/>
    <w:rsid w:val="00C36585"/>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2443E"/>
    <w:rsid w:val="00F50CF8"/>
    <w:rsid w:val="00F54D70"/>
    <w:rsid w:val="00F64AF1"/>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2212</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2022-03-09T20:09:00Z</dcterms:created>
  <dcterms:modified xsi:type="dcterms:W3CDTF">2022-03-16T00:06:00Z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