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6699397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E09D926" w:rsidR="009921A7" w:rsidRPr="009A0AE7" w:rsidRDefault="009A0AE7" w:rsidP="009A0AE7">
            <w:r>
              <w:rPr>
                <w:rStyle w:val="normaltextrun"/>
                <w:rFonts w:ascii="Arial" w:hAnsi="Arial" w:cs="Arial"/>
                <w:lang w:val="en-AU"/>
              </w:rPr>
              <w:t>Physical Education</w:t>
            </w:r>
            <w:r>
              <w:rPr>
                <w:rStyle w:val="eop"/>
                <w:rFonts w:ascii="Arial" w:hAnsi="Arial" w:cs="Arial"/>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ADC50B0" w:rsidR="009921A7" w:rsidRPr="006066B9" w:rsidRDefault="009A0AE7"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328232367" w:edGrp="everyone" w:colFirst="1" w:colLast="1"/>
            <w:permEnd w:id="186699397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2D6D19F" w:rsidR="009921A7" w:rsidRPr="009A0AE7" w:rsidRDefault="009A0AE7" w:rsidP="009A0AE7">
            <w:r>
              <w:rPr>
                <w:rStyle w:val="normaltextrun"/>
                <w:rFonts w:ascii="Arial" w:hAnsi="Arial" w:cs="Arial"/>
                <w:lang w:val="en-AU"/>
              </w:rPr>
              <w:t>91503</w:t>
            </w:r>
            <w:r>
              <w:rPr>
                <w:rStyle w:val="eop"/>
                <w:rFonts w:ascii="Arial" w:hAnsi="Arial" w:cs="Arial"/>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110272A" w:rsidR="009921A7" w:rsidRPr="006066B9" w:rsidRDefault="009A0AE7" w:rsidP="004D0DF5">
            <w:pPr>
              <w:spacing w:after="0"/>
              <w:jc w:val="center"/>
              <w:rPr>
                <w:rFonts w:ascii="Arial" w:hAnsi="Arial" w:cs="Arial"/>
              </w:rPr>
            </w:pPr>
            <w:r>
              <w:rPr>
                <w:rFonts w:ascii="Arial" w:hAnsi="Arial" w:cs="Arial"/>
              </w:rPr>
              <w:t>2</w:t>
            </w:r>
          </w:p>
        </w:tc>
      </w:tr>
      <w:permEnd w:id="32823236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4CF279D" w:rsidR="009921A7" w:rsidRPr="009A0AE7" w:rsidRDefault="009A0AE7" w:rsidP="009A0AE7">
            <w:r>
              <w:rPr>
                <w:rStyle w:val="normaltextrun"/>
                <w:rFonts w:ascii="Arial" w:hAnsi="Arial" w:cs="Arial"/>
                <w:lang w:val="en-AU"/>
              </w:rPr>
              <w:t>Evaluate the use of health promotion to influence participation in physical activity</w:t>
            </w:r>
            <w:r w:rsidR="0061399D">
              <w:rPr>
                <w:rStyle w:val="normaltextrun"/>
                <w:rFonts w:ascii="Arial" w:hAnsi="Arial" w:cs="Arial"/>
                <w:lang w:val="en-AU"/>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7428DE0" w:rsidR="009921A7" w:rsidRPr="006066B9" w:rsidRDefault="00D432FF"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A45E84E" w:rsidR="005D40BC" w:rsidRPr="00DF4447" w:rsidRDefault="00DF4447" w:rsidP="00DF4447">
            <w:r>
              <w:rPr>
                <w:rStyle w:val="normaltextrun"/>
                <w:rFonts w:ascii="Arial" w:hAnsi="Arial" w:cs="Arial"/>
                <w:lang w:val="en-AU"/>
              </w:rPr>
              <w:t>Evaluate the use of health promotion to influence participation in physical activity.</w:t>
            </w:r>
            <w:r>
              <w:rPr>
                <w:rStyle w:val="eop"/>
                <w:rFonts w:ascii="Arial" w:hAnsi="Arial" w:cs="Arial"/>
              </w:rPr>
              <w:t> </w:t>
            </w:r>
          </w:p>
        </w:tc>
        <w:tc>
          <w:tcPr>
            <w:tcW w:w="4573" w:type="dxa"/>
            <w:gridSpan w:val="6"/>
          </w:tcPr>
          <w:p w14:paraId="1D93F859" w14:textId="3DE20873" w:rsidR="005D40BC" w:rsidRPr="0032018D" w:rsidRDefault="0032018D" w:rsidP="0032018D">
            <w:r>
              <w:rPr>
                <w:rStyle w:val="normaltextrun"/>
                <w:rFonts w:ascii="Arial" w:hAnsi="Arial" w:cs="Arial"/>
                <w:lang w:val="en-AU"/>
              </w:rPr>
              <w:t>Evaluate, in depth, the use of health promotion to influence participation in physical activity.</w:t>
            </w:r>
            <w:r>
              <w:rPr>
                <w:rStyle w:val="eop"/>
                <w:rFonts w:ascii="Arial" w:hAnsi="Arial" w:cs="Arial"/>
              </w:rPr>
              <w:t> </w:t>
            </w:r>
          </w:p>
        </w:tc>
        <w:tc>
          <w:tcPr>
            <w:tcW w:w="5066" w:type="dxa"/>
            <w:gridSpan w:val="3"/>
          </w:tcPr>
          <w:p w14:paraId="50AB3FEE" w14:textId="3BFC4BF7" w:rsidR="005D40BC" w:rsidRPr="008934B0" w:rsidRDefault="008934B0" w:rsidP="008934B0">
            <w:r>
              <w:rPr>
                <w:rStyle w:val="normaltextrun"/>
                <w:rFonts w:ascii="Arial" w:hAnsi="Arial" w:cs="Arial"/>
                <w:lang w:val="en-AU"/>
              </w:rPr>
              <w:t>Critically evaluate the use of health promotion to influence participation in physical activity.</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1399D">
        <w:trPr>
          <w:trHeight w:val="289"/>
        </w:trPr>
        <w:tc>
          <w:tcPr>
            <w:tcW w:w="4565" w:type="dxa"/>
            <w:gridSpan w:val="6"/>
            <w:shd w:val="clear" w:color="auto" w:fill="auto"/>
          </w:tcPr>
          <w:p w14:paraId="65D9F769" w14:textId="77777777" w:rsidR="001E1911" w:rsidRDefault="001E1911" w:rsidP="001E1911">
            <w:pPr>
              <w:pStyle w:val="paragraph"/>
              <w:spacing w:before="0" w:beforeAutospacing="0" w:after="0" w:afterAutospacing="0"/>
              <w:textAlignment w:val="baseline"/>
              <w:rPr>
                <w:rFonts w:ascii="Segoe UI" w:hAnsi="Segoe UI" w:cs="Segoe UI"/>
                <w:sz w:val="18"/>
                <w:szCs w:val="18"/>
              </w:rPr>
            </w:pPr>
            <w:permStart w:id="1267032015" w:edGrp="everyone" w:colFirst="4" w:colLast="4"/>
            <w:permStart w:id="1905947468" w:edGrp="everyone" w:colFirst="5" w:colLast="5"/>
            <w:r>
              <w:rPr>
                <w:rStyle w:val="normaltextrun"/>
                <w:rFonts w:ascii="Arial" w:hAnsi="Arial" w:cs="Arial"/>
                <w:sz w:val="22"/>
                <w:szCs w:val="22"/>
                <w:lang w:val="en-AU"/>
              </w:rPr>
              <w:t>Reviews the steps (identifying an issue, developing insight and knowledge, vision, understanding, planning, acting and evaluating) in a health promotion process (Action Competence Learning Process - ACLP) and their implementation.</w:t>
            </w:r>
            <w:r>
              <w:rPr>
                <w:rStyle w:val="eop"/>
                <w:rFonts w:ascii="Arial" w:hAnsi="Arial" w:cs="Arial"/>
                <w:sz w:val="22"/>
                <w:szCs w:val="22"/>
              </w:rPr>
              <w:t> </w:t>
            </w:r>
          </w:p>
          <w:p w14:paraId="75F576F8" w14:textId="77777777" w:rsidR="001E1911" w:rsidRDefault="001E1911" w:rsidP="001E191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4E203A6" w14:textId="77777777" w:rsidR="001E1911" w:rsidRDefault="001E1911" w:rsidP="001E19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For example, was this step helpful/useful? Why/ Why not? There are examples to support the review of each step.</w:t>
            </w:r>
            <w:r>
              <w:rPr>
                <w:rStyle w:val="eop"/>
                <w:rFonts w:ascii="Arial" w:hAnsi="Arial" w:cs="Arial"/>
                <w:sz w:val="22"/>
                <w:szCs w:val="22"/>
              </w:rPr>
              <w:t> </w:t>
            </w:r>
          </w:p>
          <w:p w14:paraId="4DB2E560" w14:textId="77777777" w:rsidR="001E1911" w:rsidRDefault="001E1911" w:rsidP="001E191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43FA06F" w14:textId="6D81C267" w:rsidR="00994BA6" w:rsidRPr="001E1911" w:rsidRDefault="001E1911" w:rsidP="001E19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The physical activity issue influencing participation for the targeted group is defined and explained.</w:t>
            </w:r>
            <w:r>
              <w:rPr>
                <w:rStyle w:val="eop"/>
                <w:rFonts w:ascii="Arial" w:hAnsi="Arial" w:cs="Arial"/>
                <w:sz w:val="22"/>
                <w:szCs w:val="22"/>
              </w:rPr>
              <w:t> </w:t>
            </w:r>
          </w:p>
        </w:tc>
        <w:tc>
          <w:tcPr>
            <w:tcW w:w="992" w:type="dxa"/>
            <w:gridSpan w:val="3"/>
            <w:shd w:val="clear" w:color="auto" w:fill="FFFFFF" w:themeFill="background1"/>
            <w:vAlign w:val="center"/>
          </w:tcPr>
          <w:p w14:paraId="37FA8AC8" w14:textId="20D04B39" w:rsidR="00994BA6" w:rsidRPr="006066B9" w:rsidRDefault="00E41357" w:rsidP="00994BA6">
            <w:pPr>
              <w:spacing w:after="0"/>
              <w:jc w:val="center"/>
              <w:rPr>
                <w:rFonts w:ascii="Arial" w:hAnsi="Arial" w:cs="Arial"/>
              </w:rPr>
            </w:pPr>
            <w:permStart w:id="921968159" w:edGrp="everyone"/>
            <w:r>
              <w:rPr>
                <w:rFonts w:ascii="MS Gothic" w:eastAsia="MS Gothic" w:hAnsi="MS Gothic" w:cs="Arial" w:hint="eastAsia"/>
              </w:rPr>
              <w:t>☐</w:t>
            </w:r>
            <w:permEnd w:id="921968159"/>
          </w:p>
        </w:tc>
        <w:tc>
          <w:tcPr>
            <w:tcW w:w="993" w:type="dxa"/>
            <w:gridSpan w:val="3"/>
            <w:shd w:val="clear" w:color="auto" w:fill="AEAAAA" w:themeFill="background2" w:themeFillShade="BF"/>
            <w:vAlign w:val="center"/>
          </w:tcPr>
          <w:p w14:paraId="21AAE6EF" w14:textId="1E1F09BE" w:rsidR="00994BA6" w:rsidRPr="006066B9" w:rsidRDefault="00994BA6" w:rsidP="00994BA6">
            <w:pPr>
              <w:spacing w:after="0"/>
              <w:jc w:val="center"/>
              <w:rPr>
                <w:rFonts w:ascii="Arial" w:hAnsi="Arial" w:cs="Arial"/>
              </w:rPr>
            </w:pPr>
          </w:p>
        </w:tc>
        <w:tc>
          <w:tcPr>
            <w:tcW w:w="992" w:type="dxa"/>
            <w:shd w:val="clear" w:color="auto" w:fill="AEAAAA" w:themeFill="background2" w:themeFillShade="BF"/>
            <w:vAlign w:val="center"/>
          </w:tcPr>
          <w:p w14:paraId="346A3538" w14:textId="400D9A1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1399D">
        <w:trPr>
          <w:trHeight w:val="289"/>
        </w:trPr>
        <w:tc>
          <w:tcPr>
            <w:tcW w:w="4565" w:type="dxa"/>
            <w:gridSpan w:val="6"/>
            <w:shd w:val="clear" w:color="auto" w:fill="auto"/>
          </w:tcPr>
          <w:p w14:paraId="6ED479D0" w14:textId="77777777" w:rsidR="001E1911" w:rsidRDefault="001E1911" w:rsidP="001E1911">
            <w:pPr>
              <w:pStyle w:val="paragraph"/>
              <w:spacing w:before="0" w:beforeAutospacing="0" w:after="0" w:afterAutospacing="0"/>
              <w:textAlignment w:val="baseline"/>
              <w:rPr>
                <w:rFonts w:ascii="Segoe UI" w:hAnsi="Segoe UI" w:cs="Segoe UI"/>
                <w:sz w:val="18"/>
                <w:szCs w:val="18"/>
              </w:rPr>
            </w:pPr>
            <w:permStart w:id="672886455" w:edGrp="everyone" w:colFirst="4" w:colLast="4"/>
            <w:permStart w:id="1864383801" w:edGrp="everyone" w:colFirst="5" w:colLast="5"/>
            <w:permEnd w:id="1267032015"/>
            <w:permEnd w:id="1905947468"/>
            <w:r>
              <w:rPr>
                <w:rStyle w:val="normaltextrun"/>
                <w:rFonts w:ascii="Arial" w:hAnsi="Arial" w:cs="Arial"/>
                <w:sz w:val="22"/>
                <w:szCs w:val="22"/>
                <w:lang w:val="en-AU"/>
              </w:rPr>
              <w:t>Makes judgements about the impact of the process on participation.</w:t>
            </w:r>
            <w:r>
              <w:rPr>
                <w:rStyle w:val="eop"/>
                <w:rFonts w:ascii="Arial" w:hAnsi="Arial" w:cs="Arial"/>
                <w:sz w:val="22"/>
                <w:szCs w:val="22"/>
              </w:rPr>
              <w:t> </w:t>
            </w:r>
          </w:p>
          <w:p w14:paraId="68521898" w14:textId="77777777" w:rsidR="001E1911" w:rsidRDefault="001E1911" w:rsidP="001E191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1324483" w14:textId="32C7A46D" w:rsidR="00994BA6" w:rsidRPr="001E1911" w:rsidRDefault="001E1911" w:rsidP="001E191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lastRenderedPageBreak/>
              <w:t>These judgements are justified and supported with specific examples from the implementation of the process.</w:t>
            </w:r>
            <w:r>
              <w:rPr>
                <w:rStyle w:val="eop"/>
                <w:rFonts w:ascii="Arial" w:hAnsi="Arial" w:cs="Arial"/>
                <w:sz w:val="22"/>
                <w:szCs w:val="22"/>
              </w:rPr>
              <w:t> </w:t>
            </w:r>
          </w:p>
        </w:tc>
        <w:tc>
          <w:tcPr>
            <w:tcW w:w="992" w:type="dxa"/>
            <w:gridSpan w:val="3"/>
            <w:shd w:val="clear" w:color="auto" w:fill="FFFFFF" w:themeFill="background1"/>
            <w:vAlign w:val="center"/>
          </w:tcPr>
          <w:p w14:paraId="107B3CC5" w14:textId="6B2FADC5" w:rsidR="00994BA6" w:rsidRPr="006066B9" w:rsidRDefault="00DA5436" w:rsidP="00994BA6">
            <w:pPr>
              <w:spacing w:after="0"/>
              <w:jc w:val="center"/>
              <w:rPr>
                <w:rFonts w:ascii="Arial" w:hAnsi="Arial" w:cs="Arial"/>
              </w:rPr>
            </w:pPr>
            <w:permStart w:id="1736989837" w:edGrp="everyone"/>
            <w:r>
              <w:rPr>
                <w:rFonts w:ascii="MS Gothic" w:eastAsia="MS Gothic" w:hAnsi="MS Gothic" w:cs="Arial" w:hint="eastAsia"/>
              </w:rPr>
              <w:lastRenderedPageBreak/>
              <w:t>☐</w:t>
            </w:r>
            <w:permEnd w:id="1736989837"/>
          </w:p>
        </w:tc>
        <w:tc>
          <w:tcPr>
            <w:tcW w:w="993" w:type="dxa"/>
            <w:gridSpan w:val="3"/>
            <w:shd w:val="clear" w:color="auto" w:fill="AEAAAA" w:themeFill="background2" w:themeFillShade="BF"/>
            <w:vAlign w:val="center"/>
          </w:tcPr>
          <w:p w14:paraId="62D7099C" w14:textId="71E29FF2" w:rsidR="00994BA6" w:rsidRPr="006066B9" w:rsidRDefault="00994BA6" w:rsidP="00994BA6">
            <w:pPr>
              <w:spacing w:after="0"/>
              <w:jc w:val="center"/>
              <w:rPr>
                <w:rFonts w:ascii="Arial" w:hAnsi="Arial" w:cs="Arial"/>
              </w:rPr>
            </w:pPr>
          </w:p>
        </w:tc>
        <w:tc>
          <w:tcPr>
            <w:tcW w:w="992" w:type="dxa"/>
            <w:shd w:val="clear" w:color="auto" w:fill="AEAAAA" w:themeFill="background2" w:themeFillShade="BF"/>
            <w:vAlign w:val="center"/>
          </w:tcPr>
          <w:p w14:paraId="6E98A0C7" w14:textId="64DC4282"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1399D">
        <w:trPr>
          <w:trHeight w:val="289"/>
        </w:trPr>
        <w:tc>
          <w:tcPr>
            <w:tcW w:w="4565" w:type="dxa"/>
            <w:gridSpan w:val="6"/>
            <w:shd w:val="clear" w:color="auto" w:fill="auto"/>
          </w:tcPr>
          <w:p w14:paraId="1B875923" w14:textId="759FA580" w:rsidR="00994BA6" w:rsidRPr="00F6491B" w:rsidRDefault="00F6491B" w:rsidP="00F6491B">
            <w:permStart w:id="1702984140" w:edGrp="everyone" w:colFirst="4" w:colLast="4"/>
            <w:permStart w:id="794512353" w:edGrp="everyone" w:colFirst="5" w:colLast="5"/>
            <w:permEnd w:id="672886455"/>
            <w:permEnd w:id="1864383801"/>
            <w:r>
              <w:rPr>
                <w:rStyle w:val="normaltextrun"/>
                <w:rFonts w:ascii="Arial" w:hAnsi="Arial" w:cs="Arial"/>
                <w:lang w:val="en-AU"/>
              </w:rPr>
              <w:t>Reviews in detail the steps (identifying an issue, developing insight and knowledge, vision, understanding, planning, acting and evaluating) in a health promotion process (ACLP) and their implementation.</w:t>
            </w:r>
            <w:r>
              <w:rPr>
                <w:rStyle w:val="eop"/>
                <w:rFonts w:ascii="Arial" w:hAnsi="Arial" w:cs="Arial"/>
              </w:rPr>
              <w:t> </w:t>
            </w:r>
          </w:p>
        </w:tc>
        <w:tc>
          <w:tcPr>
            <w:tcW w:w="992" w:type="dxa"/>
            <w:gridSpan w:val="3"/>
            <w:shd w:val="clear" w:color="auto" w:fill="AEAAAA" w:themeFill="background2" w:themeFillShade="BF"/>
            <w:vAlign w:val="center"/>
          </w:tcPr>
          <w:p w14:paraId="32734A0A" w14:textId="0E228AD3" w:rsidR="00994BA6" w:rsidRPr="006066B9" w:rsidRDefault="00994BA6" w:rsidP="00994BA6">
            <w:pPr>
              <w:spacing w:after="0"/>
              <w:jc w:val="center"/>
              <w:rPr>
                <w:rFonts w:ascii="Arial" w:hAnsi="Arial" w:cs="Arial"/>
              </w:rPr>
            </w:pPr>
          </w:p>
        </w:tc>
        <w:tc>
          <w:tcPr>
            <w:tcW w:w="993" w:type="dxa"/>
            <w:gridSpan w:val="3"/>
            <w:shd w:val="clear" w:color="auto" w:fill="FFFFFF" w:themeFill="background1"/>
            <w:vAlign w:val="center"/>
          </w:tcPr>
          <w:p w14:paraId="0BEC2F90" w14:textId="566A36EA" w:rsidR="00994BA6" w:rsidRPr="006066B9" w:rsidRDefault="00DA5436" w:rsidP="00994BA6">
            <w:pPr>
              <w:spacing w:after="0"/>
              <w:jc w:val="center"/>
              <w:rPr>
                <w:rFonts w:ascii="Arial" w:hAnsi="Arial" w:cs="Arial"/>
              </w:rPr>
            </w:pPr>
            <w:permStart w:id="156769688" w:edGrp="everyone"/>
            <w:r>
              <w:rPr>
                <w:rFonts w:ascii="MS Gothic" w:eastAsia="MS Gothic" w:hAnsi="MS Gothic" w:cs="Arial" w:hint="eastAsia"/>
              </w:rPr>
              <w:t>☐</w:t>
            </w:r>
            <w:permEnd w:id="156769688"/>
          </w:p>
        </w:tc>
        <w:tc>
          <w:tcPr>
            <w:tcW w:w="992" w:type="dxa"/>
            <w:shd w:val="clear" w:color="auto" w:fill="AEAAAA" w:themeFill="background2" w:themeFillShade="BF"/>
            <w:vAlign w:val="center"/>
          </w:tcPr>
          <w:p w14:paraId="7EE95730" w14:textId="70F0683D"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61399D">
        <w:trPr>
          <w:trHeight w:val="289"/>
        </w:trPr>
        <w:tc>
          <w:tcPr>
            <w:tcW w:w="4565" w:type="dxa"/>
            <w:gridSpan w:val="6"/>
            <w:shd w:val="clear" w:color="auto" w:fill="auto"/>
          </w:tcPr>
          <w:p w14:paraId="6D0325AE" w14:textId="66486F36" w:rsidR="00994BA6" w:rsidRPr="00F6491B" w:rsidRDefault="00F6491B" w:rsidP="00F6491B">
            <w:permStart w:id="1786802222" w:edGrp="everyone" w:colFirst="4" w:colLast="4"/>
            <w:permStart w:id="1792044595" w:edGrp="everyone" w:colFirst="5" w:colLast="5"/>
            <w:permEnd w:id="1702984140"/>
            <w:permEnd w:id="794512353"/>
            <w:r>
              <w:rPr>
                <w:rStyle w:val="normaltextrun"/>
                <w:rFonts w:ascii="Arial" w:hAnsi="Arial" w:cs="Arial"/>
                <w:lang w:val="en-AU"/>
              </w:rPr>
              <w:t>Makes coherent judgements (clear and connected) about the impact of the process on participation.</w:t>
            </w:r>
            <w:r>
              <w:rPr>
                <w:rStyle w:val="eop"/>
                <w:rFonts w:ascii="Arial" w:hAnsi="Arial" w:cs="Arial"/>
              </w:rPr>
              <w:t> </w:t>
            </w:r>
          </w:p>
        </w:tc>
        <w:tc>
          <w:tcPr>
            <w:tcW w:w="992" w:type="dxa"/>
            <w:gridSpan w:val="3"/>
            <w:shd w:val="clear" w:color="auto" w:fill="AEAAAA" w:themeFill="background2" w:themeFillShade="BF"/>
            <w:vAlign w:val="center"/>
          </w:tcPr>
          <w:p w14:paraId="2CC96EE9" w14:textId="77E45875" w:rsidR="00994BA6" w:rsidRPr="006066B9" w:rsidRDefault="00994BA6" w:rsidP="00994BA6">
            <w:pPr>
              <w:spacing w:after="0"/>
              <w:jc w:val="center"/>
              <w:rPr>
                <w:rFonts w:ascii="Arial" w:hAnsi="Arial" w:cs="Arial"/>
              </w:rPr>
            </w:pPr>
          </w:p>
        </w:tc>
        <w:tc>
          <w:tcPr>
            <w:tcW w:w="993" w:type="dxa"/>
            <w:gridSpan w:val="3"/>
            <w:shd w:val="clear" w:color="auto" w:fill="FFFFFF" w:themeFill="background1"/>
            <w:vAlign w:val="center"/>
          </w:tcPr>
          <w:p w14:paraId="46B0AD4C" w14:textId="09AF23C4" w:rsidR="00994BA6" w:rsidRPr="006066B9" w:rsidRDefault="00DA5436" w:rsidP="00994BA6">
            <w:pPr>
              <w:spacing w:after="0"/>
              <w:jc w:val="center"/>
              <w:rPr>
                <w:rFonts w:ascii="Arial" w:hAnsi="Arial" w:cs="Arial"/>
              </w:rPr>
            </w:pPr>
            <w:permStart w:id="1479219029" w:edGrp="everyone"/>
            <w:r>
              <w:rPr>
                <w:rFonts w:ascii="MS Gothic" w:eastAsia="MS Gothic" w:hAnsi="MS Gothic" w:cs="Arial" w:hint="eastAsia"/>
              </w:rPr>
              <w:t>☐</w:t>
            </w:r>
            <w:permEnd w:id="1479219029"/>
          </w:p>
        </w:tc>
        <w:tc>
          <w:tcPr>
            <w:tcW w:w="992" w:type="dxa"/>
            <w:shd w:val="clear" w:color="auto" w:fill="AEAAAA" w:themeFill="background2" w:themeFillShade="BF"/>
            <w:vAlign w:val="center"/>
          </w:tcPr>
          <w:p w14:paraId="02F50F7C" w14:textId="51DBE565"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61399D">
        <w:trPr>
          <w:trHeight w:val="289"/>
        </w:trPr>
        <w:tc>
          <w:tcPr>
            <w:tcW w:w="4565" w:type="dxa"/>
            <w:gridSpan w:val="6"/>
            <w:shd w:val="clear" w:color="auto" w:fill="auto"/>
          </w:tcPr>
          <w:p w14:paraId="11582291" w14:textId="3466D28F" w:rsidR="00994BA6" w:rsidRPr="001F3A27" w:rsidRDefault="001F3A27" w:rsidP="001F3A27">
            <w:permStart w:id="482150270" w:edGrp="everyone" w:colFirst="4" w:colLast="4"/>
            <w:permStart w:id="1632581984" w:edGrp="everyone" w:colFirst="5" w:colLast="5"/>
            <w:permEnd w:id="1786802222"/>
            <w:permEnd w:id="1792044595"/>
            <w:r>
              <w:rPr>
                <w:rStyle w:val="normaltextrun"/>
                <w:rFonts w:ascii="Arial" w:hAnsi="Arial" w:cs="Arial"/>
                <w:lang w:val="en-AU"/>
              </w:rPr>
              <w:t>Questions and challenges assumptions about the health promotion process to make coherent and insightful judgements (clear, connected and showing a deeper understanding) about the impact of the process on participation.</w:t>
            </w:r>
            <w:r>
              <w:rPr>
                <w:rStyle w:val="eop"/>
                <w:rFonts w:ascii="Arial" w:hAnsi="Arial" w:cs="Arial"/>
              </w:rPr>
              <w:t> </w:t>
            </w:r>
          </w:p>
        </w:tc>
        <w:tc>
          <w:tcPr>
            <w:tcW w:w="992" w:type="dxa"/>
            <w:gridSpan w:val="3"/>
            <w:shd w:val="clear" w:color="auto" w:fill="AEAAAA" w:themeFill="background2" w:themeFillShade="BF"/>
            <w:vAlign w:val="center"/>
          </w:tcPr>
          <w:p w14:paraId="7D32DF9A" w14:textId="3D4414F2" w:rsidR="00994BA6" w:rsidRPr="006066B9" w:rsidRDefault="00994BA6" w:rsidP="00994BA6">
            <w:pPr>
              <w:spacing w:after="0"/>
              <w:jc w:val="center"/>
              <w:rPr>
                <w:rFonts w:ascii="Arial" w:hAnsi="Arial" w:cs="Arial"/>
              </w:rPr>
            </w:pPr>
          </w:p>
        </w:tc>
        <w:tc>
          <w:tcPr>
            <w:tcW w:w="993" w:type="dxa"/>
            <w:gridSpan w:val="3"/>
            <w:shd w:val="clear" w:color="auto" w:fill="AEAAAA" w:themeFill="background2" w:themeFillShade="BF"/>
            <w:vAlign w:val="center"/>
          </w:tcPr>
          <w:p w14:paraId="23B9095D" w14:textId="27C57732" w:rsidR="00994BA6" w:rsidRPr="006066B9" w:rsidRDefault="00994BA6" w:rsidP="00994BA6">
            <w:pPr>
              <w:spacing w:after="0"/>
              <w:jc w:val="center"/>
              <w:rPr>
                <w:rFonts w:ascii="Arial" w:hAnsi="Arial" w:cs="Arial"/>
              </w:rPr>
            </w:pPr>
          </w:p>
        </w:tc>
        <w:tc>
          <w:tcPr>
            <w:tcW w:w="992" w:type="dxa"/>
            <w:shd w:val="clear" w:color="auto" w:fill="FFFFFF" w:themeFill="background1"/>
            <w:vAlign w:val="center"/>
          </w:tcPr>
          <w:p w14:paraId="0CA8F65A" w14:textId="35BF834C" w:rsidR="00994BA6" w:rsidRPr="006066B9" w:rsidRDefault="00DA5436" w:rsidP="00994BA6">
            <w:pPr>
              <w:spacing w:after="0"/>
              <w:jc w:val="center"/>
              <w:rPr>
                <w:rFonts w:ascii="Arial" w:hAnsi="Arial" w:cs="Arial"/>
              </w:rPr>
            </w:pPr>
            <w:permStart w:id="841035723" w:edGrp="everyone"/>
            <w:r>
              <w:rPr>
                <w:rFonts w:ascii="MS Gothic" w:eastAsia="MS Gothic" w:hAnsi="MS Gothic" w:cs="Arial" w:hint="eastAsia"/>
              </w:rPr>
              <w:t>☐</w:t>
            </w:r>
            <w:permEnd w:id="841035723"/>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61399D">
        <w:trPr>
          <w:trHeight w:val="289"/>
        </w:trPr>
        <w:tc>
          <w:tcPr>
            <w:tcW w:w="4565" w:type="dxa"/>
            <w:gridSpan w:val="6"/>
            <w:shd w:val="clear" w:color="auto" w:fill="auto"/>
          </w:tcPr>
          <w:p w14:paraId="3BAB0BC5" w14:textId="380FB31A" w:rsidR="00B11E2A" w:rsidRPr="001F3A27" w:rsidRDefault="001F3A27" w:rsidP="001F3A27">
            <w:permStart w:id="74800651" w:edGrp="everyone" w:colFirst="4" w:colLast="4"/>
            <w:permStart w:id="1027217680" w:edGrp="everyone" w:colFirst="5" w:colLast="5"/>
            <w:permEnd w:id="482150270"/>
            <w:permEnd w:id="1632581984"/>
            <w:r>
              <w:rPr>
                <w:rStyle w:val="normaltextrun"/>
                <w:rFonts w:ascii="Arial" w:hAnsi="Arial" w:cs="Arial"/>
                <w:lang w:val="en-AU"/>
              </w:rPr>
              <w:t>Uses these judgements to identify and justify how the use of the health promotion process may be improved.</w:t>
            </w:r>
            <w:r>
              <w:rPr>
                <w:rStyle w:val="eop"/>
                <w:rFonts w:ascii="Arial" w:hAnsi="Arial" w:cs="Arial"/>
              </w:rPr>
              <w:t> </w:t>
            </w:r>
          </w:p>
        </w:tc>
        <w:tc>
          <w:tcPr>
            <w:tcW w:w="992" w:type="dxa"/>
            <w:gridSpan w:val="3"/>
            <w:shd w:val="clear" w:color="auto" w:fill="AEAAAA" w:themeFill="background2" w:themeFillShade="BF"/>
            <w:vAlign w:val="center"/>
          </w:tcPr>
          <w:p w14:paraId="2BEF5172" w14:textId="6DFDD0E7" w:rsidR="00B11E2A" w:rsidRPr="006066B9" w:rsidRDefault="00B11E2A" w:rsidP="00994BA6">
            <w:pPr>
              <w:spacing w:after="0"/>
              <w:jc w:val="center"/>
              <w:rPr>
                <w:rFonts w:ascii="Arial" w:hAnsi="Arial" w:cs="Arial"/>
              </w:rPr>
            </w:pPr>
          </w:p>
        </w:tc>
        <w:tc>
          <w:tcPr>
            <w:tcW w:w="993" w:type="dxa"/>
            <w:gridSpan w:val="3"/>
            <w:shd w:val="clear" w:color="auto" w:fill="AEAAAA" w:themeFill="background2" w:themeFillShade="BF"/>
            <w:vAlign w:val="center"/>
          </w:tcPr>
          <w:p w14:paraId="171443D4" w14:textId="5D7A8357" w:rsidR="00B11E2A" w:rsidRPr="006066B9" w:rsidRDefault="00B11E2A" w:rsidP="00994BA6">
            <w:pPr>
              <w:spacing w:after="0"/>
              <w:jc w:val="center"/>
              <w:rPr>
                <w:rFonts w:ascii="Arial" w:hAnsi="Arial" w:cs="Arial"/>
              </w:rPr>
            </w:pPr>
          </w:p>
        </w:tc>
        <w:tc>
          <w:tcPr>
            <w:tcW w:w="992" w:type="dxa"/>
            <w:shd w:val="clear" w:color="auto" w:fill="FFFFFF" w:themeFill="background1"/>
            <w:vAlign w:val="center"/>
          </w:tcPr>
          <w:p w14:paraId="7F7AE571" w14:textId="2D721EF2" w:rsidR="00B11E2A" w:rsidRPr="006066B9" w:rsidRDefault="00DA5436" w:rsidP="00994BA6">
            <w:pPr>
              <w:spacing w:after="0"/>
              <w:jc w:val="center"/>
              <w:rPr>
                <w:rFonts w:ascii="Arial" w:hAnsi="Arial" w:cs="Arial"/>
              </w:rPr>
            </w:pPr>
            <w:permStart w:id="398485301" w:edGrp="everyone"/>
            <w:r>
              <w:rPr>
                <w:rFonts w:ascii="MS Gothic" w:eastAsia="MS Gothic" w:hAnsi="MS Gothic" w:cs="Arial" w:hint="eastAsia"/>
              </w:rPr>
              <w:t>☐</w:t>
            </w:r>
            <w:permEnd w:id="398485301"/>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74800651"/>
      <w:permEnd w:id="102721768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05371379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22887572" w:edGrp="everyone" w:colFirst="2" w:colLast="2"/>
            <w:permEnd w:id="205371379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676924517" w:edGrp="everyone" w:colFirst="2" w:colLast="2"/>
            <w:permEnd w:id="152288757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389825256" w:edGrp="everyone" w:colFirst="5" w:colLast="5"/>
            <w:permStart w:id="2094946269" w:edGrp="everyone" w:colFirst="1" w:colLast="1"/>
            <w:permStart w:id="295395384" w:edGrp="everyone" w:colFirst="2" w:colLast="2"/>
            <w:permStart w:id="1032132870" w:edGrp="everyone" w:colFirst="3" w:colLast="3"/>
            <w:permStart w:id="170745175" w:edGrp="everyone" w:colFirst="4" w:colLast="4"/>
            <w:permEnd w:id="67692451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89825256"/>
      <w:permEnd w:id="2094946269"/>
      <w:permEnd w:id="295395384"/>
      <w:permEnd w:id="1032132870"/>
      <w:permEnd w:id="17074517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gW2VCNBPeH3VHZzEpE/sABvQ/XEw/XVABRgOZSIcEp5/eRFAK8m4DovXGXgYtog5z+CeOwwBStmnWgktLKIuZw==" w:salt="MdyWeBIWJ4jrODVZHi5Y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1911"/>
    <w:rsid w:val="001E246F"/>
    <w:rsid w:val="001E26A9"/>
    <w:rsid w:val="001F3A27"/>
    <w:rsid w:val="00215AEF"/>
    <w:rsid w:val="00247A8A"/>
    <w:rsid w:val="00254D4B"/>
    <w:rsid w:val="0026248D"/>
    <w:rsid w:val="002A1FF3"/>
    <w:rsid w:val="002A38EC"/>
    <w:rsid w:val="002B48C1"/>
    <w:rsid w:val="0030432C"/>
    <w:rsid w:val="0032018D"/>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1399D"/>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934B0"/>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A0AE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32FF"/>
    <w:rsid w:val="00D45EB6"/>
    <w:rsid w:val="00D51270"/>
    <w:rsid w:val="00D536BA"/>
    <w:rsid w:val="00D70010"/>
    <w:rsid w:val="00DA5436"/>
    <w:rsid w:val="00DC29AE"/>
    <w:rsid w:val="00DC6F37"/>
    <w:rsid w:val="00DF0BCA"/>
    <w:rsid w:val="00DF4447"/>
    <w:rsid w:val="00E0338C"/>
    <w:rsid w:val="00E41357"/>
    <w:rsid w:val="00E417B2"/>
    <w:rsid w:val="00E64D6F"/>
    <w:rsid w:val="00E9156E"/>
    <w:rsid w:val="00EA310A"/>
    <w:rsid w:val="00ED254A"/>
    <w:rsid w:val="00F24069"/>
    <w:rsid w:val="00F50CF8"/>
    <w:rsid w:val="00F54D70"/>
    <w:rsid w:val="00F6491B"/>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A0AE7"/>
  </w:style>
  <w:style w:type="character" w:customStyle="1" w:styleId="eop">
    <w:name w:val="eop"/>
    <w:basedOn w:val="DefaultParagraphFont"/>
    <w:rsid w:val="009A0AE7"/>
  </w:style>
  <w:style w:type="paragraph" w:customStyle="1" w:styleId="paragraph">
    <w:name w:val="paragraph"/>
    <w:basedOn w:val="Normal"/>
    <w:rsid w:val="001E1911"/>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3261">
      <w:bodyDiv w:val="1"/>
      <w:marLeft w:val="0"/>
      <w:marRight w:val="0"/>
      <w:marTop w:val="0"/>
      <w:marBottom w:val="0"/>
      <w:divBdr>
        <w:top w:val="none" w:sz="0" w:space="0" w:color="auto"/>
        <w:left w:val="none" w:sz="0" w:space="0" w:color="auto"/>
        <w:bottom w:val="none" w:sz="0" w:space="0" w:color="auto"/>
        <w:right w:val="none" w:sz="0" w:space="0" w:color="auto"/>
      </w:divBdr>
      <w:divsChild>
        <w:div w:id="92626144">
          <w:marLeft w:val="0"/>
          <w:marRight w:val="0"/>
          <w:marTop w:val="0"/>
          <w:marBottom w:val="0"/>
          <w:divBdr>
            <w:top w:val="none" w:sz="0" w:space="0" w:color="auto"/>
            <w:left w:val="none" w:sz="0" w:space="0" w:color="auto"/>
            <w:bottom w:val="none" w:sz="0" w:space="0" w:color="auto"/>
            <w:right w:val="none" w:sz="0" w:space="0" w:color="auto"/>
          </w:divBdr>
        </w:div>
        <w:div w:id="415636497">
          <w:marLeft w:val="0"/>
          <w:marRight w:val="0"/>
          <w:marTop w:val="0"/>
          <w:marBottom w:val="0"/>
          <w:divBdr>
            <w:top w:val="none" w:sz="0" w:space="0" w:color="auto"/>
            <w:left w:val="none" w:sz="0" w:space="0" w:color="auto"/>
            <w:bottom w:val="none" w:sz="0" w:space="0" w:color="auto"/>
            <w:right w:val="none" w:sz="0" w:space="0" w:color="auto"/>
          </w:divBdr>
        </w:div>
        <w:div w:id="1116825290">
          <w:marLeft w:val="0"/>
          <w:marRight w:val="0"/>
          <w:marTop w:val="0"/>
          <w:marBottom w:val="0"/>
          <w:divBdr>
            <w:top w:val="none" w:sz="0" w:space="0" w:color="auto"/>
            <w:left w:val="none" w:sz="0" w:space="0" w:color="auto"/>
            <w:bottom w:val="none" w:sz="0" w:space="0" w:color="auto"/>
            <w:right w:val="none" w:sz="0" w:space="0" w:color="auto"/>
          </w:divBdr>
        </w:div>
      </w:divsChild>
    </w:div>
    <w:div w:id="393548297">
      <w:bodyDiv w:val="1"/>
      <w:marLeft w:val="0"/>
      <w:marRight w:val="0"/>
      <w:marTop w:val="0"/>
      <w:marBottom w:val="0"/>
      <w:divBdr>
        <w:top w:val="none" w:sz="0" w:space="0" w:color="auto"/>
        <w:left w:val="none" w:sz="0" w:space="0" w:color="auto"/>
        <w:bottom w:val="none" w:sz="0" w:space="0" w:color="auto"/>
        <w:right w:val="none" w:sz="0" w:space="0" w:color="auto"/>
      </w:divBdr>
    </w:div>
    <w:div w:id="395205628">
      <w:bodyDiv w:val="1"/>
      <w:marLeft w:val="0"/>
      <w:marRight w:val="0"/>
      <w:marTop w:val="0"/>
      <w:marBottom w:val="0"/>
      <w:divBdr>
        <w:top w:val="none" w:sz="0" w:space="0" w:color="auto"/>
        <w:left w:val="none" w:sz="0" w:space="0" w:color="auto"/>
        <w:bottom w:val="none" w:sz="0" w:space="0" w:color="auto"/>
        <w:right w:val="none" w:sz="0" w:space="0" w:color="auto"/>
      </w:divBdr>
    </w:div>
    <w:div w:id="733166359">
      <w:bodyDiv w:val="1"/>
      <w:marLeft w:val="0"/>
      <w:marRight w:val="0"/>
      <w:marTop w:val="0"/>
      <w:marBottom w:val="0"/>
      <w:divBdr>
        <w:top w:val="none" w:sz="0" w:space="0" w:color="auto"/>
        <w:left w:val="none" w:sz="0" w:space="0" w:color="auto"/>
        <w:bottom w:val="none" w:sz="0" w:space="0" w:color="auto"/>
        <w:right w:val="none" w:sz="0" w:space="0" w:color="auto"/>
      </w:divBdr>
      <w:divsChild>
        <w:div w:id="1574654884">
          <w:marLeft w:val="0"/>
          <w:marRight w:val="0"/>
          <w:marTop w:val="0"/>
          <w:marBottom w:val="0"/>
          <w:divBdr>
            <w:top w:val="none" w:sz="0" w:space="0" w:color="auto"/>
            <w:left w:val="none" w:sz="0" w:space="0" w:color="auto"/>
            <w:bottom w:val="none" w:sz="0" w:space="0" w:color="auto"/>
            <w:right w:val="none" w:sz="0" w:space="0" w:color="auto"/>
          </w:divBdr>
        </w:div>
        <w:div w:id="1248226826">
          <w:marLeft w:val="0"/>
          <w:marRight w:val="0"/>
          <w:marTop w:val="0"/>
          <w:marBottom w:val="0"/>
          <w:divBdr>
            <w:top w:val="none" w:sz="0" w:space="0" w:color="auto"/>
            <w:left w:val="none" w:sz="0" w:space="0" w:color="auto"/>
            <w:bottom w:val="none" w:sz="0" w:space="0" w:color="auto"/>
            <w:right w:val="none" w:sz="0" w:space="0" w:color="auto"/>
          </w:divBdr>
        </w:div>
        <w:div w:id="635571707">
          <w:marLeft w:val="0"/>
          <w:marRight w:val="0"/>
          <w:marTop w:val="0"/>
          <w:marBottom w:val="0"/>
          <w:divBdr>
            <w:top w:val="none" w:sz="0" w:space="0" w:color="auto"/>
            <w:left w:val="none" w:sz="0" w:space="0" w:color="auto"/>
            <w:bottom w:val="none" w:sz="0" w:space="0" w:color="auto"/>
            <w:right w:val="none" w:sz="0" w:space="0" w:color="auto"/>
          </w:divBdr>
        </w:div>
        <w:div w:id="1432966741">
          <w:marLeft w:val="0"/>
          <w:marRight w:val="0"/>
          <w:marTop w:val="0"/>
          <w:marBottom w:val="0"/>
          <w:divBdr>
            <w:top w:val="none" w:sz="0" w:space="0" w:color="auto"/>
            <w:left w:val="none" w:sz="0" w:space="0" w:color="auto"/>
            <w:bottom w:val="none" w:sz="0" w:space="0" w:color="auto"/>
            <w:right w:val="none" w:sz="0" w:space="0" w:color="auto"/>
          </w:divBdr>
        </w:div>
        <w:div w:id="301421795">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52930769">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331912779">
      <w:bodyDiv w:val="1"/>
      <w:marLeft w:val="0"/>
      <w:marRight w:val="0"/>
      <w:marTop w:val="0"/>
      <w:marBottom w:val="0"/>
      <w:divBdr>
        <w:top w:val="none" w:sz="0" w:space="0" w:color="auto"/>
        <w:left w:val="none" w:sz="0" w:space="0" w:color="auto"/>
        <w:bottom w:val="none" w:sz="0" w:space="0" w:color="auto"/>
        <w:right w:val="none" w:sz="0" w:space="0" w:color="auto"/>
      </w:divBdr>
    </w:div>
    <w:div w:id="1404134067">
      <w:bodyDiv w:val="1"/>
      <w:marLeft w:val="0"/>
      <w:marRight w:val="0"/>
      <w:marTop w:val="0"/>
      <w:marBottom w:val="0"/>
      <w:divBdr>
        <w:top w:val="none" w:sz="0" w:space="0" w:color="auto"/>
        <w:left w:val="none" w:sz="0" w:space="0" w:color="auto"/>
        <w:bottom w:val="none" w:sz="0" w:space="0" w:color="auto"/>
        <w:right w:val="none" w:sz="0" w:space="0" w:color="auto"/>
      </w:divBdr>
    </w:div>
    <w:div w:id="1473668416">
      <w:bodyDiv w:val="1"/>
      <w:marLeft w:val="0"/>
      <w:marRight w:val="0"/>
      <w:marTop w:val="0"/>
      <w:marBottom w:val="0"/>
      <w:divBdr>
        <w:top w:val="none" w:sz="0" w:space="0" w:color="auto"/>
        <w:left w:val="none" w:sz="0" w:space="0" w:color="auto"/>
        <w:bottom w:val="none" w:sz="0" w:space="0" w:color="auto"/>
        <w:right w:val="none" w:sz="0" w:space="0" w:color="auto"/>
      </w:divBdr>
    </w:div>
    <w:div w:id="1531646785">
      <w:bodyDiv w:val="1"/>
      <w:marLeft w:val="0"/>
      <w:marRight w:val="0"/>
      <w:marTop w:val="0"/>
      <w:marBottom w:val="0"/>
      <w:divBdr>
        <w:top w:val="none" w:sz="0" w:space="0" w:color="auto"/>
        <w:left w:val="none" w:sz="0" w:space="0" w:color="auto"/>
        <w:bottom w:val="none" w:sz="0" w:space="0" w:color="auto"/>
        <w:right w:val="none" w:sz="0" w:space="0" w:color="auto"/>
      </w:divBdr>
    </w:div>
    <w:div w:id="172610453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9660273">
      <w:bodyDiv w:val="1"/>
      <w:marLeft w:val="0"/>
      <w:marRight w:val="0"/>
      <w:marTop w:val="0"/>
      <w:marBottom w:val="0"/>
      <w:divBdr>
        <w:top w:val="none" w:sz="0" w:space="0" w:color="auto"/>
        <w:left w:val="none" w:sz="0" w:space="0" w:color="auto"/>
        <w:bottom w:val="none" w:sz="0" w:space="0" w:color="auto"/>
        <w:right w:val="none" w:sz="0" w:space="0" w:color="auto"/>
      </w:divBdr>
    </w:div>
    <w:div w:id="21301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