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388B6" w14:textId="77777777" w:rsidR="00BC0C54" w:rsidRDefault="00BC0C54" w:rsidP="00F67967">
      <w:pPr>
        <w:pStyle w:val="TitleASM"/>
      </w:pPr>
    </w:p>
    <w:p w14:paraId="2D808DCD" w14:textId="051C724D" w:rsidR="005C77DB" w:rsidRPr="004B365D" w:rsidRDefault="00F756CA" w:rsidP="006D4936">
      <w:pPr>
        <w:pStyle w:val="ASMHeading1"/>
        <w:rPr>
          <w:bCs/>
        </w:rPr>
      </w:pPr>
      <w:r w:rsidRPr="003A4270">
        <w:t xml:space="preserve">Legal Studies </w:t>
      </w:r>
      <w:r w:rsidR="005C77DB" w:rsidRPr="006D4936">
        <w:t>Assessment</w:t>
      </w:r>
      <w:r w:rsidR="005C77DB" w:rsidRPr="004B365D">
        <w:t xml:space="preserve"> Support Material</w:t>
      </w:r>
    </w:p>
    <w:tbl>
      <w:tblPr>
        <w:tblStyle w:val="TableGrid"/>
        <w:tblW w:w="9072" w:type="dxa"/>
        <w:tblInd w:w="-5" w:type="dxa"/>
        <w:tblCellMar>
          <w:top w:w="113" w:type="dxa"/>
          <w:bottom w:w="113" w:type="dxa"/>
        </w:tblCellMar>
        <w:tblLook w:val="04A0" w:firstRow="1" w:lastRow="0" w:firstColumn="1" w:lastColumn="0" w:noHBand="0" w:noVBand="1"/>
      </w:tblPr>
      <w:tblGrid>
        <w:gridCol w:w="1985"/>
        <w:gridCol w:w="1417"/>
        <w:gridCol w:w="1417"/>
        <w:gridCol w:w="1418"/>
        <w:gridCol w:w="1417"/>
        <w:gridCol w:w="1418"/>
      </w:tblGrid>
      <w:tr w:rsidR="005C77DB" w14:paraId="3016BB34" w14:textId="77777777" w:rsidTr="008A142C">
        <w:trPr>
          <w:trHeight w:val="425"/>
        </w:trPr>
        <w:tc>
          <w:tcPr>
            <w:tcW w:w="1985" w:type="dxa"/>
            <w:tcBorders>
              <w:right w:val="single" w:sz="4" w:space="0" w:color="auto"/>
            </w:tcBorders>
            <w:shd w:val="clear" w:color="auto" w:fill="F2F2F2" w:themeFill="background1" w:themeFillShade="F2"/>
            <w:vAlign w:val="center"/>
          </w:tcPr>
          <w:p w14:paraId="37CCC997" w14:textId="77777777" w:rsidR="005C77DB" w:rsidRPr="008A142C" w:rsidRDefault="005C77DB" w:rsidP="000D22C4">
            <w:pPr>
              <w:pStyle w:val="TableBold"/>
              <w:rPr>
                <w:rStyle w:val="Strong"/>
              </w:rPr>
            </w:pPr>
            <w:r w:rsidRPr="008A142C">
              <w:rPr>
                <w:rStyle w:val="Strong"/>
              </w:rPr>
              <w:t>Unit standard</w:t>
            </w:r>
          </w:p>
        </w:tc>
        <w:tc>
          <w:tcPr>
            <w:tcW w:w="7087" w:type="dxa"/>
            <w:gridSpan w:val="5"/>
            <w:tcBorders>
              <w:left w:val="single" w:sz="4" w:space="0" w:color="auto"/>
            </w:tcBorders>
            <w:shd w:val="clear" w:color="auto" w:fill="auto"/>
            <w:vAlign w:val="center"/>
          </w:tcPr>
          <w:p w14:paraId="465E70B5" w14:textId="2ED0790F" w:rsidR="005C77DB" w:rsidRPr="00644755" w:rsidRDefault="00F756CA" w:rsidP="000D22C4">
            <w:pPr>
              <w:rPr>
                <w:rFonts w:asciiTheme="minorHAnsi" w:hAnsiTheme="minorHAnsi"/>
              </w:rPr>
            </w:pPr>
            <w:r>
              <w:t>27839</w:t>
            </w:r>
          </w:p>
        </w:tc>
      </w:tr>
      <w:tr w:rsidR="005C77DB" w14:paraId="6A72EB37" w14:textId="77777777" w:rsidTr="008A142C">
        <w:trPr>
          <w:trHeight w:val="425"/>
        </w:trPr>
        <w:tc>
          <w:tcPr>
            <w:tcW w:w="1985" w:type="dxa"/>
            <w:shd w:val="clear" w:color="auto" w:fill="F2F2F2" w:themeFill="background1" w:themeFillShade="F2"/>
            <w:vAlign w:val="center"/>
          </w:tcPr>
          <w:p w14:paraId="73187F7F" w14:textId="77777777" w:rsidR="005C77DB" w:rsidRPr="008A142C" w:rsidRDefault="005C77DB" w:rsidP="000D22C4">
            <w:pPr>
              <w:pStyle w:val="TableBold"/>
              <w:rPr>
                <w:rStyle w:val="Strong"/>
              </w:rPr>
            </w:pPr>
            <w:r w:rsidRPr="008A142C">
              <w:rPr>
                <w:rStyle w:val="Strong"/>
              </w:rPr>
              <w:t>Title</w:t>
            </w:r>
          </w:p>
        </w:tc>
        <w:tc>
          <w:tcPr>
            <w:tcW w:w="7087" w:type="dxa"/>
            <w:gridSpan w:val="5"/>
            <w:vAlign w:val="center"/>
          </w:tcPr>
          <w:p w14:paraId="0DE02187" w14:textId="1C4B7720" w:rsidR="005C77DB" w:rsidRPr="00235FFE" w:rsidRDefault="00F756CA" w:rsidP="000D22C4">
            <w:r w:rsidRPr="00B42FAD">
              <w:t>Explain concepts of justice</w:t>
            </w:r>
          </w:p>
        </w:tc>
      </w:tr>
      <w:tr w:rsidR="00235FFE" w14:paraId="5D934083" w14:textId="77777777" w:rsidTr="008A142C">
        <w:trPr>
          <w:trHeight w:val="425"/>
        </w:trPr>
        <w:tc>
          <w:tcPr>
            <w:tcW w:w="1985" w:type="dxa"/>
            <w:shd w:val="clear" w:color="auto" w:fill="F2F2F2" w:themeFill="background1" w:themeFillShade="F2"/>
            <w:vAlign w:val="center"/>
          </w:tcPr>
          <w:p w14:paraId="55B69F81" w14:textId="77777777" w:rsidR="005C77DB" w:rsidRPr="008A142C" w:rsidRDefault="00235FFE" w:rsidP="000D22C4">
            <w:pPr>
              <w:pStyle w:val="TableBold"/>
              <w:rPr>
                <w:rStyle w:val="Strong"/>
              </w:rPr>
            </w:pPr>
            <w:r w:rsidRPr="008A142C">
              <w:rPr>
                <w:rStyle w:val="Strong"/>
              </w:rPr>
              <w:t>Level</w:t>
            </w:r>
          </w:p>
        </w:tc>
        <w:tc>
          <w:tcPr>
            <w:tcW w:w="1417" w:type="dxa"/>
            <w:vAlign w:val="center"/>
          </w:tcPr>
          <w:p w14:paraId="5A1201BC" w14:textId="1DF3D5B4" w:rsidR="005C77DB" w:rsidRPr="00235FFE" w:rsidRDefault="00F756CA" w:rsidP="000D22C4">
            <w:r>
              <w:t>2</w:t>
            </w:r>
          </w:p>
        </w:tc>
        <w:tc>
          <w:tcPr>
            <w:tcW w:w="1417" w:type="dxa"/>
            <w:shd w:val="clear" w:color="auto" w:fill="F2F2F2" w:themeFill="background1" w:themeFillShade="F2"/>
            <w:vAlign w:val="center"/>
          </w:tcPr>
          <w:p w14:paraId="7FD97C62" w14:textId="77777777" w:rsidR="005C77DB" w:rsidRPr="000D22C4" w:rsidRDefault="00235FFE" w:rsidP="000D22C4">
            <w:pPr>
              <w:pStyle w:val="TableBold"/>
              <w:rPr>
                <w:rStyle w:val="Strong"/>
              </w:rPr>
            </w:pPr>
            <w:r w:rsidRPr="000D22C4">
              <w:rPr>
                <w:rStyle w:val="Strong"/>
              </w:rPr>
              <w:t>Credits</w:t>
            </w:r>
          </w:p>
        </w:tc>
        <w:tc>
          <w:tcPr>
            <w:tcW w:w="1418" w:type="dxa"/>
            <w:vAlign w:val="center"/>
          </w:tcPr>
          <w:p w14:paraId="5585BBCE" w14:textId="4FA4D164" w:rsidR="005C77DB" w:rsidRPr="00235FFE" w:rsidRDefault="00F756CA" w:rsidP="000D22C4">
            <w:r>
              <w:t>4</w:t>
            </w:r>
          </w:p>
        </w:tc>
        <w:tc>
          <w:tcPr>
            <w:tcW w:w="1417" w:type="dxa"/>
            <w:shd w:val="clear" w:color="auto" w:fill="F2F2F2" w:themeFill="background1" w:themeFillShade="F2"/>
            <w:vAlign w:val="center"/>
          </w:tcPr>
          <w:p w14:paraId="06829F96" w14:textId="77777777" w:rsidR="005C77DB" w:rsidRPr="000D22C4" w:rsidRDefault="00235FFE" w:rsidP="000D22C4">
            <w:pPr>
              <w:pStyle w:val="TableBold"/>
              <w:rPr>
                <w:rStyle w:val="Strong"/>
              </w:rPr>
            </w:pPr>
            <w:r w:rsidRPr="000D22C4">
              <w:rPr>
                <w:rStyle w:val="Strong"/>
              </w:rPr>
              <w:t>Version</w:t>
            </w:r>
          </w:p>
        </w:tc>
        <w:tc>
          <w:tcPr>
            <w:tcW w:w="1418" w:type="dxa"/>
            <w:vAlign w:val="center"/>
          </w:tcPr>
          <w:p w14:paraId="5C30F77C" w14:textId="39F9EDB1" w:rsidR="005C77DB" w:rsidRPr="00235FFE" w:rsidRDefault="00F756CA" w:rsidP="000D22C4">
            <w:r>
              <w:t>3</w:t>
            </w:r>
          </w:p>
        </w:tc>
      </w:tr>
    </w:tbl>
    <w:p w14:paraId="751ED414" w14:textId="77777777" w:rsidR="00EE39FF" w:rsidRPr="00EE39FF" w:rsidRDefault="00EE39FF" w:rsidP="00EE39FF">
      <w:pPr>
        <w:pStyle w:val="Footer"/>
        <w:framePr w:wrap="none" w:vAnchor="text" w:hAnchor="page" w:x="14788" w:y="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15678D">
        <w:rPr>
          <w:rStyle w:val="PageNumber"/>
          <w:noProof/>
          <w:lang w:val="en-GB"/>
        </w:rPr>
        <w:t>1</w:t>
      </w:r>
      <w:r w:rsidRPr="00EE39FF">
        <w:rPr>
          <w:rStyle w:val="PageNumber"/>
          <w:lang w:val="en-GB"/>
        </w:rPr>
        <w:fldChar w:fldCharType="end"/>
      </w:r>
    </w:p>
    <w:p w14:paraId="3ABAF216" w14:textId="77777777" w:rsidR="00EE39FF" w:rsidRPr="00EE39FF" w:rsidRDefault="00EE39FF" w:rsidP="00EE39FF">
      <w:pPr>
        <w:pStyle w:val="Footer"/>
        <w:framePr w:wrap="none" w:vAnchor="text" w:hAnchor="page" w:x="14788" w:y="144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15678D">
        <w:rPr>
          <w:rStyle w:val="PageNumber"/>
          <w:noProof/>
          <w:lang w:val="en-GB"/>
        </w:rPr>
        <w:t>1</w:t>
      </w:r>
      <w:r w:rsidRPr="00EE39FF">
        <w:rPr>
          <w:rStyle w:val="PageNumber"/>
          <w:lang w:val="en-GB"/>
        </w:rPr>
        <w:fldChar w:fldCharType="end"/>
      </w:r>
    </w:p>
    <w:p w14:paraId="30E60258" w14:textId="77777777" w:rsidR="0039206F" w:rsidRDefault="0039206F" w:rsidP="0039206F">
      <w:pPr>
        <w:pStyle w:val="TitleASM"/>
        <w:rPr>
          <w:sz w:val="36"/>
          <w:szCs w:val="36"/>
        </w:rPr>
      </w:pPr>
    </w:p>
    <w:p w14:paraId="02F4C755" w14:textId="77777777" w:rsidR="006E7482" w:rsidRPr="00177720" w:rsidRDefault="006E7482" w:rsidP="0039206F">
      <w:pPr>
        <w:pStyle w:val="TitleASM"/>
        <w:rPr>
          <w:rFonts w:eastAsiaTheme="majorEastAsia" w:cstheme="majorBidi"/>
          <w:b/>
          <w:sz w:val="32"/>
          <w:szCs w:val="32"/>
        </w:rPr>
      </w:pPr>
      <w:r w:rsidRPr="00177720">
        <w:rPr>
          <w:rFonts w:eastAsiaTheme="majorEastAsia" w:cstheme="majorBidi"/>
          <w:b/>
          <w:sz w:val="32"/>
          <w:szCs w:val="32"/>
        </w:rPr>
        <w:t>Ākonga/Learner Guidelines</w:t>
      </w:r>
    </w:p>
    <w:p w14:paraId="038FC7CC" w14:textId="77777777" w:rsidR="003F73CB" w:rsidRPr="00EA116A" w:rsidRDefault="009F2A31" w:rsidP="001B34B5">
      <w:pPr>
        <w:pStyle w:val="ASMHeading2"/>
      </w:pPr>
      <w:r w:rsidRPr="00EA116A">
        <w:t>Introduction</w:t>
      </w:r>
    </w:p>
    <w:p w14:paraId="4AA48CAB" w14:textId="77777777" w:rsidR="00F756CA" w:rsidRPr="00B42FAD" w:rsidRDefault="00F756CA" w:rsidP="00F756CA">
      <w:r w:rsidRPr="00B42FAD">
        <w:t>People credited with this unit standard are able to explain concepts of justice.</w:t>
      </w:r>
    </w:p>
    <w:p w14:paraId="508E972B"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Award of Grades</w:t>
      </w:r>
    </w:p>
    <w:p w14:paraId="324A3C40" w14:textId="77777777" w:rsidR="00F756CA" w:rsidRPr="00B42FAD" w:rsidRDefault="00F756CA" w:rsidP="00F756CA">
      <w:pPr>
        <w:pStyle w:val="Bullet"/>
      </w:pPr>
      <w:r w:rsidRPr="00B42FAD">
        <w:t xml:space="preserve">For an award with </w:t>
      </w:r>
      <w:r w:rsidRPr="00B42FAD">
        <w:rPr>
          <w:b/>
          <w:bCs/>
          <w:i/>
          <w:iCs/>
        </w:rPr>
        <w:t>Achieved</w:t>
      </w:r>
      <w:r w:rsidRPr="00B42FAD">
        <w:t>, concepts of justice are explained, with supporting detail, in terms of the purpose of justice and/or how it can be achieved, using actual examples</w:t>
      </w:r>
      <w:r>
        <w:t xml:space="preserve">. </w:t>
      </w:r>
      <w:r w:rsidRPr="00B42FAD">
        <w:rPr>
          <w:i/>
        </w:rPr>
        <w:t xml:space="preserve">Actual examples </w:t>
      </w:r>
      <w:r w:rsidRPr="00B42FAD">
        <w:t>refer to actual events from New Zealand or overseas, past or present</w:t>
      </w:r>
      <w:r>
        <w:t xml:space="preserve">. </w:t>
      </w:r>
      <w:r w:rsidRPr="00B42FAD">
        <w:t>Concepts of justice may include – utilitarian, retributive, restorative, distributive, social, tikanga Māori</w:t>
      </w:r>
      <w:r w:rsidRPr="00B42FAD" w:rsidDel="0027031C">
        <w:t xml:space="preserve"> </w:t>
      </w:r>
      <w:r w:rsidRPr="00B42FAD">
        <w:t>(marae).</w:t>
      </w:r>
    </w:p>
    <w:p w14:paraId="64F62064" w14:textId="77777777" w:rsidR="00F756CA" w:rsidRPr="00B42FAD" w:rsidRDefault="00F756CA" w:rsidP="00F756CA">
      <w:pPr>
        <w:pStyle w:val="Bullet"/>
      </w:pPr>
      <w:r w:rsidRPr="00B42FAD">
        <w:t xml:space="preserve">For an award with </w:t>
      </w:r>
      <w:r w:rsidRPr="00B42FAD">
        <w:rPr>
          <w:b/>
          <w:bCs/>
          <w:i/>
          <w:iCs/>
        </w:rPr>
        <w:t>Merit</w:t>
      </w:r>
      <w:r w:rsidRPr="00B42FAD">
        <w:t xml:space="preserve"> the explanation of two concepts of justice </w:t>
      </w:r>
      <w:r w:rsidRPr="00B42FAD">
        <w:rPr>
          <w:lang w:val="en-GB"/>
        </w:rPr>
        <w:t xml:space="preserve">is demonstrated by </w:t>
      </w:r>
      <w:r w:rsidRPr="00B42FAD">
        <w:t>selecting actual example(s) and applying relevant supporting detail that may include but is not limited to any one of:</w:t>
      </w:r>
    </w:p>
    <w:p w14:paraId="51457E8F" w14:textId="77777777" w:rsidR="00F756CA" w:rsidRPr="00B42FAD" w:rsidRDefault="00F756CA" w:rsidP="00F756CA">
      <w:pPr>
        <w:pStyle w:val="ListParagraph"/>
        <w:numPr>
          <w:ilvl w:val="0"/>
          <w:numId w:val="11"/>
        </w:numPr>
      </w:pPr>
      <w:r w:rsidRPr="00B42FAD">
        <w:t>particular facts and legislation;</w:t>
      </w:r>
    </w:p>
    <w:p w14:paraId="721512CE" w14:textId="77777777" w:rsidR="00F756CA" w:rsidRPr="00B42FAD" w:rsidRDefault="00F756CA" w:rsidP="00F756CA">
      <w:pPr>
        <w:pStyle w:val="ListParagraph"/>
        <w:numPr>
          <w:ilvl w:val="0"/>
          <w:numId w:val="11"/>
        </w:numPr>
      </w:pPr>
      <w:r w:rsidRPr="00B42FAD">
        <w:t>past or present events;</w:t>
      </w:r>
    </w:p>
    <w:p w14:paraId="2D7F6764" w14:textId="77777777" w:rsidR="00F756CA" w:rsidRPr="00B42FAD" w:rsidRDefault="00F756CA" w:rsidP="00F756CA">
      <w:pPr>
        <w:pStyle w:val="ListParagraph"/>
        <w:numPr>
          <w:ilvl w:val="0"/>
          <w:numId w:val="11"/>
        </w:numPr>
        <w:rPr>
          <w:lang w:val="en-GB"/>
        </w:rPr>
      </w:pPr>
      <w:r w:rsidRPr="00B42FAD">
        <w:rPr>
          <w:lang w:val="en-GB"/>
        </w:rPr>
        <w:t>case studies, examples, statistics;</w:t>
      </w:r>
    </w:p>
    <w:p w14:paraId="0BAE393A" w14:textId="77777777" w:rsidR="00F756CA" w:rsidRDefault="00F756CA" w:rsidP="00F756CA">
      <w:pPr>
        <w:pStyle w:val="ListParagraph"/>
        <w:numPr>
          <w:ilvl w:val="0"/>
          <w:numId w:val="11"/>
        </w:numPr>
      </w:pPr>
      <w:r>
        <w:t xml:space="preserve">news </w:t>
      </w:r>
      <w:r w:rsidRPr="5419D06A">
        <w:rPr>
          <w:lang w:val="en-GB"/>
        </w:rPr>
        <w:t>media</w:t>
      </w:r>
      <w:r>
        <w:t xml:space="preserve"> reports.</w:t>
      </w:r>
    </w:p>
    <w:p w14:paraId="74AF9E39" w14:textId="77777777" w:rsidR="00F756CA" w:rsidRPr="00B42FAD" w:rsidRDefault="00F756CA" w:rsidP="00F756CA">
      <w:pPr>
        <w:pStyle w:val="Bullet"/>
      </w:pPr>
      <w:r w:rsidRPr="00B42FAD">
        <w:t xml:space="preserve">For award with </w:t>
      </w:r>
      <w:r w:rsidRPr="00B42FAD">
        <w:rPr>
          <w:b/>
          <w:bCs/>
          <w:i/>
          <w:iCs/>
        </w:rPr>
        <w:t>Excellence</w:t>
      </w:r>
      <w:r w:rsidRPr="00B42FAD">
        <w:t xml:space="preserve"> the fully developed explanation of two concepts of justice is demonstrated by:</w:t>
      </w:r>
    </w:p>
    <w:p w14:paraId="1055E3F3" w14:textId="77777777" w:rsidR="00F756CA" w:rsidRPr="00B42FAD" w:rsidRDefault="00F756CA" w:rsidP="00F756CA">
      <w:pPr>
        <w:pStyle w:val="ListParagraph"/>
        <w:numPr>
          <w:ilvl w:val="0"/>
          <w:numId w:val="11"/>
        </w:numPr>
      </w:pPr>
      <w:r w:rsidRPr="00B42FAD">
        <w:t>selecting and applying a range of relevant supporting detail to actual examples;</w:t>
      </w:r>
    </w:p>
    <w:p w14:paraId="4A16A2D7" w14:textId="77777777" w:rsidR="00F756CA" w:rsidRPr="00B42FAD" w:rsidRDefault="00F756CA" w:rsidP="00F756CA">
      <w:pPr>
        <w:pStyle w:val="ListParagraph"/>
        <w:numPr>
          <w:ilvl w:val="0"/>
          <w:numId w:val="11"/>
        </w:numPr>
      </w:pPr>
      <w:r w:rsidRPr="00B42FAD">
        <w:rPr>
          <w:lang w:val="en-GB"/>
        </w:rPr>
        <w:t>communicating</w:t>
      </w:r>
      <w:r w:rsidRPr="00B42FAD">
        <w:t xml:space="preserve"> clear conclusions.</w:t>
      </w:r>
    </w:p>
    <w:p w14:paraId="6171E978" w14:textId="77777777" w:rsidR="00F756CA" w:rsidRPr="00B42FAD" w:rsidRDefault="00F756CA" w:rsidP="00F756CA">
      <w:pPr>
        <w:ind w:left="360"/>
      </w:pPr>
      <w:r w:rsidRPr="00B42FAD">
        <w:rPr>
          <w:i/>
          <w:iCs/>
        </w:rPr>
        <w:t xml:space="preserve">Fully developed </w:t>
      </w:r>
      <w:r w:rsidRPr="00B42FAD">
        <w:t>refers to being accurate, detailed, and well researched.</w:t>
      </w:r>
    </w:p>
    <w:p w14:paraId="6A1698DA" w14:textId="08E01499" w:rsidR="00F756CA" w:rsidRPr="00B42FAD" w:rsidRDefault="00F756CA" w:rsidP="00F756CA">
      <w:pPr>
        <w:pStyle w:val="Bullet"/>
        <w:numPr>
          <w:ilvl w:val="0"/>
          <w:numId w:val="0"/>
        </w:numPr>
        <w:ind w:left="360"/>
      </w:pPr>
      <w:r w:rsidRPr="00B42FAD">
        <w:rPr>
          <w:i/>
          <w:iCs/>
          <w:shd w:val="clear" w:color="auto" w:fill="FFFFFF"/>
        </w:rPr>
        <w:t xml:space="preserve">News media </w:t>
      </w:r>
      <w:r w:rsidRPr="00B42FAD">
        <w:rPr>
          <w:shd w:val="clear" w:color="auto" w:fill="FFFFFF"/>
        </w:rPr>
        <w:t xml:space="preserve">refers to factual reporting and journalistic narratives in print media, broadcast media and the </w:t>
      </w:r>
      <w:r w:rsidR="00143239">
        <w:rPr>
          <w:shd w:val="clear" w:color="auto" w:fill="FFFFFF"/>
        </w:rPr>
        <w:t>i</w:t>
      </w:r>
      <w:r w:rsidRPr="00B42FAD">
        <w:rPr>
          <w:shd w:val="clear" w:color="auto" w:fill="FFFFFF"/>
        </w:rPr>
        <w:t>nternet.</w:t>
      </w:r>
      <w:r w:rsidR="00181B6D">
        <w:rPr>
          <w:shd w:val="clear" w:color="auto" w:fill="FFFFFF"/>
        </w:rPr>
        <w:br/>
      </w:r>
      <w:r w:rsidR="00181B6D">
        <w:rPr>
          <w:shd w:val="clear" w:color="auto" w:fill="FFFFFF"/>
        </w:rPr>
        <w:br/>
      </w:r>
    </w:p>
    <w:p w14:paraId="7AE0A37D"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lastRenderedPageBreak/>
        <w:t>Conditions of Assessment</w:t>
      </w:r>
    </w:p>
    <w:p w14:paraId="22A03E17" w14:textId="77777777" w:rsidR="00F756CA" w:rsidRPr="00B42FAD" w:rsidRDefault="00F756CA" w:rsidP="00F756CA">
      <w:r w:rsidRPr="656D74C5">
        <w:rPr>
          <w:rFonts w:cs="Arial"/>
        </w:rPr>
        <w:t>Assessors will set the conditions of assessment as appropriate.</w:t>
      </w:r>
    </w:p>
    <w:p w14:paraId="17A36B22" w14:textId="77777777" w:rsidR="002030CB" w:rsidRPr="00DE23AB" w:rsidRDefault="009F2A31" w:rsidP="00DE23AB">
      <w:pPr>
        <w:pStyle w:val="TitleASM"/>
        <w:rPr>
          <w:rFonts w:eastAsiaTheme="majorEastAsia" w:cstheme="majorBidi"/>
          <w:b/>
          <w:sz w:val="28"/>
          <w:szCs w:val="28"/>
        </w:rPr>
      </w:pPr>
      <w:r w:rsidRPr="00EA116A">
        <w:rPr>
          <w:rFonts w:eastAsiaTheme="majorEastAsia" w:cstheme="majorBidi"/>
          <w:b/>
          <w:sz w:val="28"/>
          <w:szCs w:val="28"/>
        </w:rPr>
        <w:t>Assessment activity</w:t>
      </w:r>
    </w:p>
    <w:p w14:paraId="40EB7035" w14:textId="77777777" w:rsidR="00F756CA" w:rsidRPr="00085632" w:rsidRDefault="00F756CA" w:rsidP="00F756CA">
      <w:pPr>
        <w:rPr>
          <w:b/>
          <w:bCs/>
        </w:rPr>
      </w:pPr>
      <w:r w:rsidRPr="00085632">
        <w:rPr>
          <w:b/>
          <w:bCs/>
        </w:rPr>
        <w:t>Task One</w:t>
      </w:r>
    </w:p>
    <w:p w14:paraId="233C72EE" w14:textId="77777777" w:rsidR="00F756CA" w:rsidRDefault="00F756CA" w:rsidP="00F756CA">
      <w:pPr>
        <w:ind w:left="1"/>
      </w:pPr>
      <w:r>
        <w:t xml:space="preserve">Read the following extract from an article which appeared in the </w:t>
      </w:r>
      <w:r w:rsidRPr="6269703A">
        <w:rPr>
          <w:i/>
          <w:iCs/>
        </w:rPr>
        <w:t>Sydney Morning Herald.</w:t>
      </w:r>
      <w:r>
        <w:t xml:space="preserve"> Use the article as a starting point for a description of retributive justice. You should refer to:</w:t>
      </w:r>
    </w:p>
    <w:p w14:paraId="6111C77C" w14:textId="77777777" w:rsidR="00F756CA" w:rsidRDefault="00F756CA" w:rsidP="00F756CA">
      <w:pPr>
        <w:pStyle w:val="Bullet"/>
      </w:pPr>
      <w:r w:rsidRPr="00B42FAD">
        <w:t>The purpose of retributive justice.</w:t>
      </w:r>
    </w:p>
    <w:p w14:paraId="021ED4A4" w14:textId="77777777" w:rsidR="00F756CA" w:rsidRDefault="00F756CA" w:rsidP="00F756CA">
      <w:pPr>
        <w:pStyle w:val="Bullet"/>
      </w:pPr>
      <w:r w:rsidRPr="00B42FAD">
        <w:t>The process involved in retributive justice.</w:t>
      </w:r>
    </w:p>
    <w:p w14:paraId="73D03CF7" w14:textId="77777777" w:rsidR="00F756CA" w:rsidRDefault="00F756CA" w:rsidP="00F756CA">
      <w:pPr>
        <w:pStyle w:val="Bullet"/>
      </w:pPr>
      <w:r w:rsidRPr="00B42FAD">
        <w:t>Relevant supporting detail.</w:t>
      </w:r>
    </w:p>
    <w:p w14:paraId="16BFC214" w14:textId="77777777" w:rsidR="00F756CA" w:rsidRDefault="00F756CA" w:rsidP="00F756CA">
      <w:pPr>
        <w:pStyle w:val="Bullet"/>
      </w:pPr>
      <w:r w:rsidRPr="00B42FAD">
        <w:t>Actual examples of how a retributive justice approach has been applied</w:t>
      </w:r>
      <w:r>
        <w:t xml:space="preserve">. </w:t>
      </w:r>
      <w:r w:rsidRPr="00B42FAD">
        <w:t>These examples must be drawn from actual events from New Zealand or overseas, past or present.</w:t>
      </w:r>
    </w:p>
    <w:p w14:paraId="55852480" w14:textId="77777777" w:rsidR="00F756CA" w:rsidRPr="008622C4" w:rsidRDefault="00F756CA" w:rsidP="00085632">
      <w:pPr>
        <w:rPr>
          <w:b/>
          <w:bCs/>
        </w:rPr>
      </w:pPr>
      <w:r w:rsidRPr="008622C4">
        <w:rPr>
          <w:b/>
          <w:bCs/>
        </w:rPr>
        <w:t>'Eye for an eye' punishment postponed</w:t>
      </w:r>
    </w:p>
    <w:p w14:paraId="6FD614EB" w14:textId="77777777" w:rsidR="00F756CA" w:rsidRPr="008622C4" w:rsidRDefault="00F756CA" w:rsidP="00F756CA">
      <w:pPr>
        <w:spacing w:before="360"/>
        <w:ind w:left="1"/>
      </w:pPr>
      <w:r w:rsidRPr="008622C4">
        <w:rPr>
          <w:noProof/>
        </w:rPr>
        <w:drawing>
          <wp:anchor distT="0" distB="0" distL="114300" distR="114300" simplePos="0" relativeHeight="251659264" behindDoc="0" locked="0" layoutInCell="1" allowOverlap="0" wp14:anchorId="4F02C1B8" wp14:editId="37CE88DC">
            <wp:simplePos x="0" y="0"/>
            <wp:positionH relativeFrom="margin">
              <wp:align>left</wp:align>
            </wp:positionH>
            <wp:positionV relativeFrom="paragraph">
              <wp:posOffset>8939</wp:posOffset>
            </wp:positionV>
            <wp:extent cx="1884045" cy="1033145"/>
            <wp:effectExtent l="0" t="0" r="1905" b="0"/>
            <wp:wrapSquare wrapText="bothSides"/>
            <wp:docPr id="302" name="Picture 302" descr="A person holding a photo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302" name="Picture 302" descr="A person holding a photo of a person&#10;&#10;Description automatically generated"/>
                    <pic:cNvPicPr/>
                  </pic:nvPicPr>
                  <pic:blipFill>
                    <a:blip r:embed="rId12"/>
                    <a:stretch>
                      <a:fillRect/>
                    </a:stretch>
                  </pic:blipFill>
                  <pic:spPr>
                    <a:xfrm>
                      <a:off x="0" y="0"/>
                      <a:ext cx="1884045" cy="1033145"/>
                    </a:xfrm>
                    <a:prstGeom prst="rect">
                      <a:avLst/>
                    </a:prstGeom>
                  </pic:spPr>
                </pic:pic>
              </a:graphicData>
            </a:graphic>
            <wp14:sizeRelH relativeFrom="margin">
              <wp14:pctWidth>0</wp14:pctWidth>
            </wp14:sizeRelH>
            <wp14:sizeRelV relativeFrom="margin">
              <wp14:pctHeight>0</wp14:pctHeight>
            </wp14:sizeRelV>
          </wp:anchor>
        </w:drawing>
      </w:r>
      <w:r w:rsidRPr="008622C4">
        <w:t>STEALING BEAUTY: This picture, taken in Barcelona,shows Iranian Ameneh Bahrami holding a photograph of herself before she was blinded by a man who threw acid in her face.</w:t>
      </w:r>
    </w:p>
    <w:p w14:paraId="02ED7416" w14:textId="77777777" w:rsidR="00F756CA" w:rsidRPr="00B42FAD" w:rsidRDefault="00F756CA" w:rsidP="00F756CA">
      <w:pPr>
        <w:spacing w:after="0" w:line="259" w:lineRule="auto"/>
        <w:ind w:left="993" w:right="943"/>
        <w:rPr>
          <w:sz w:val="20"/>
          <w:szCs w:val="20"/>
        </w:rPr>
      </w:pPr>
    </w:p>
    <w:p w14:paraId="6A8B1514" w14:textId="77777777" w:rsidR="00F756CA" w:rsidRDefault="00F756CA" w:rsidP="00F756CA">
      <w:pPr>
        <w:ind w:left="1"/>
        <w:rPr>
          <w:sz w:val="20"/>
          <w:szCs w:val="20"/>
        </w:rPr>
      </w:pPr>
      <w:r w:rsidRPr="00B42FAD">
        <w:rPr>
          <w:sz w:val="20"/>
          <w:szCs w:val="20"/>
        </w:rPr>
        <w:t>The court-ordered blinding of an Iranian man as</w:t>
      </w:r>
      <w:hyperlink r:id="rId13">
        <w:r w:rsidRPr="00B42FAD">
          <w:rPr>
            <w:sz w:val="20"/>
            <w:szCs w:val="20"/>
          </w:rPr>
          <w:t xml:space="preserve"> punishment for throwing acid </w:t>
        </w:r>
      </w:hyperlink>
      <w:r w:rsidRPr="00B42FAD">
        <w:rPr>
          <w:sz w:val="20"/>
          <w:szCs w:val="20"/>
        </w:rPr>
        <w:t>on a woman who spurned him has been postponed, but heated debate over his crime and such "eye for an eye" punishments continues.</w:t>
      </w:r>
    </w:p>
    <w:p w14:paraId="74B49D18" w14:textId="77777777" w:rsidR="00F756CA" w:rsidRDefault="00F756CA" w:rsidP="00F756CA">
      <w:pPr>
        <w:ind w:left="1"/>
        <w:rPr>
          <w:sz w:val="20"/>
          <w:szCs w:val="20"/>
        </w:rPr>
      </w:pPr>
      <w:r w:rsidRPr="00B42FAD">
        <w:rPr>
          <w:sz w:val="20"/>
          <w:szCs w:val="20"/>
        </w:rPr>
        <w:t>Majid Movahedi was due to be made unconscious in a prison hospital in Tehran on Saturday and acid was to be dropped into his eyes by his victim, Ameneh Bahrami</w:t>
      </w:r>
      <w:r>
        <w:rPr>
          <w:sz w:val="20"/>
          <w:szCs w:val="20"/>
        </w:rPr>
        <w:t xml:space="preserve">. </w:t>
      </w:r>
      <w:r w:rsidRPr="00B42FAD">
        <w:rPr>
          <w:sz w:val="20"/>
          <w:szCs w:val="20"/>
        </w:rPr>
        <w:t>Bahrami, an engineer, was blinded and severely disfigured after Movahedi threw a bucket of acid in her face in 2004 for rejecting his marriage proposals.</w:t>
      </w:r>
    </w:p>
    <w:p w14:paraId="4FFBAA16" w14:textId="77777777" w:rsidR="00F756CA" w:rsidRDefault="00F756CA" w:rsidP="00F756CA">
      <w:pPr>
        <w:ind w:left="1"/>
        <w:rPr>
          <w:sz w:val="20"/>
          <w:szCs w:val="20"/>
        </w:rPr>
      </w:pPr>
      <w:r w:rsidRPr="00B42FAD">
        <w:rPr>
          <w:sz w:val="20"/>
          <w:szCs w:val="20"/>
        </w:rPr>
        <w:t>But Movahedi received an eleventh-hour reprieve on Friday night, the Iranian news agency ISNA reported. While Iranian authorities did not say why the sentence was not carried out, the country had been under international pressure to stop it from going ahead</w:t>
      </w:r>
      <w:r>
        <w:rPr>
          <w:sz w:val="20"/>
          <w:szCs w:val="20"/>
        </w:rPr>
        <w:t xml:space="preserve">. </w:t>
      </w:r>
      <w:r w:rsidRPr="00B42FAD">
        <w:rPr>
          <w:sz w:val="20"/>
          <w:szCs w:val="20"/>
        </w:rPr>
        <w:t>Groups like Amnesty International argued that the sentence was "a cruel and inhuman punishment amounting to torture.”</w:t>
      </w:r>
    </w:p>
    <w:p w14:paraId="04B8FE50" w14:textId="77777777" w:rsidR="00F756CA" w:rsidRDefault="00F756CA" w:rsidP="00F756CA">
      <w:pPr>
        <w:ind w:left="1"/>
        <w:rPr>
          <w:sz w:val="20"/>
          <w:szCs w:val="20"/>
        </w:rPr>
      </w:pPr>
      <w:r w:rsidRPr="00B42FAD">
        <w:rPr>
          <w:sz w:val="20"/>
          <w:szCs w:val="20"/>
        </w:rPr>
        <w:t>But others in Iran feared that "forgiveness", the other legal choice open to Bahrami, would only encourage similar crimes. "There's no doubt public opinion inside Iran has been stirred up," Iranian women's rights activist Asieh Amini told</w:t>
      </w:r>
      <w:hyperlink r:id="rId14">
        <w:r w:rsidRPr="00B42FAD">
          <w:rPr>
            <w:sz w:val="20"/>
            <w:szCs w:val="20"/>
          </w:rPr>
          <w:t xml:space="preserve"> Time magazine.</w:t>
        </w:r>
      </w:hyperlink>
      <w:r w:rsidRPr="00B42FAD">
        <w:rPr>
          <w:sz w:val="20"/>
          <w:szCs w:val="20"/>
        </w:rPr>
        <w:t xml:space="preserve"> "There's been a huge outpouring of sympathy for both of them, and this puts pressure on the government."</w:t>
      </w:r>
    </w:p>
    <w:p w14:paraId="48010141" w14:textId="77777777" w:rsidR="00F756CA" w:rsidRDefault="00F756CA" w:rsidP="00F756CA">
      <w:pPr>
        <w:ind w:left="1"/>
        <w:rPr>
          <w:sz w:val="20"/>
          <w:szCs w:val="20"/>
        </w:rPr>
      </w:pPr>
      <w:r w:rsidRPr="00B42FAD">
        <w:rPr>
          <w:sz w:val="20"/>
          <w:szCs w:val="20"/>
        </w:rPr>
        <w:t>Bahrami herself pushed for qesas - a form of retributive justice under Sharia law. "I've suffered so much in these years but now I am really happy…I want people like him to know that they will suffer forever if they cause someone such suffering.”</w:t>
      </w:r>
    </w:p>
    <w:p w14:paraId="6999EB4F" w14:textId="77777777" w:rsidR="00F756CA" w:rsidRDefault="00F756CA" w:rsidP="00F756CA">
      <w:pPr>
        <w:ind w:left="1"/>
        <w:rPr>
          <w:sz w:val="20"/>
          <w:szCs w:val="20"/>
        </w:rPr>
      </w:pPr>
      <w:r w:rsidRPr="00B42FAD">
        <w:rPr>
          <w:sz w:val="20"/>
          <w:szCs w:val="20"/>
        </w:rPr>
        <w:t>In December, an Iranian court ruled that a man was to</w:t>
      </w:r>
      <w:hyperlink r:id="rId15">
        <w:r w:rsidRPr="00B42FAD">
          <w:rPr>
            <w:sz w:val="20"/>
            <w:szCs w:val="20"/>
          </w:rPr>
          <w:t xml:space="preserve"> lose an eye and an ear </w:t>
        </w:r>
      </w:hyperlink>
      <w:r w:rsidRPr="00B42FAD">
        <w:rPr>
          <w:sz w:val="20"/>
          <w:szCs w:val="20"/>
        </w:rPr>
        <w:t>after he blinded another man and burnt his ear in an acid attack</w:t>
      </w:r>
      <w:r>
        <w:rPr>
          <w:sz w:val="20"/>
          <w:szCs w:val="20"/>
        </w:rPr>
        <w:t xml:space="preserve">. </w:t>
      </w:r>
      <w:r w:rsidRPr="00B42FAD">
        <w:rPr>
          <w:sz w:val="20"/>
          <w:szCs w:val="20"/>
        </w:rPr>
        <w:t xml:space="preserve">The month before, the Iranian Supreme Court upheld a ruling that ordered a man undergo the same "eye for an eye" punishment, after he </w:t>
      </w:r>
      <w:hyperlink r:id="rId16">
        <w:r w:rsidRPr="00B42FAD">
          <w:rPr>
            <w:sz w:val="20"/>
            <w:szCs w:val="20"/>
          </w:rPr>
          <w:t xml:space="preserve">blinded his lover's husband </w:t>
        </w:r>
      </w:hyperlink>
      <w:r w:rsidRPr="00B42FAD">
        <w:rPr>
          <w:sz w:val="20"/>
          <w:szCs w:val="20"/>
        </w:rPr>
        <w:t>by throwing acid in his face</w:t>
      </w:r>
      <w:r>
        <w:rPr>
          <w:sz w:val="20"/>
          <w:szCs w:val="20"/>
        </w:rPr>
        <w:t xml:space="preserve">. </w:t>
      </w:r>
      <w:r w:rsidRPr="00B42FAD">
        <w:rPr>
          <w:sz w:val="20"/>
          <w:szCs w:val="20"/>
        </w:rPr>
        <w:t>Neither sentence is known to have been carried out.</w:t>
      </w:r>
    </w:p>
    <w:p w14:paraId="50E52797" w14:textId="77777777" w:rsidR="00F756CA" w:rsidRPr="00B42FAD" w:rsidRDefault="00F756CA" w:rsidP="00F756CA">
      <w:pPr>
        <w:ind w:left="1"/>
        <w:rPr>
          <w:sz w:val="20"/>
          <w:szCs w:val="20"/>
        </w:rPr>
      </w:pPr>
      <w:r w:rsidRPr="00B42FAD">
        <w:rPr>
          <w:sz w:val="20"/>
          <w:szCs w:val="20"/>
        </w:rPr>
        <w:lastRenderedPageBreak/>
        <w:t>In Saudi Arabia in August, a man was sentenced to have his spinal cord severed after he paralysed another man by attacking him with a cleaver</w:t>
      </w:r>
      <w:r>
        <w:rPr>
          <w:sz w:val="20"/>
          <w:szCs w:val="20"/>
        </w:rPr>
        <w:t xml:space="preserve">. </w:t>
      </w:r>
      <w:r w:rsidRPr="00B42FAD">
        <w:rPr>
          <w:sz w:val="20"/>
          <w:szCs w:val="20"/>
        </w:rPr>
        <w:t>But doctors charged with carrying out the medical procedure refused to operate on the man, saying "inflicting such harm is not possible".</w:t>
      </w:r>
    </w:p>
    <w:p w14:paraId="022CA94C" w14:textId="77777777" w:rsidR="00F756CA" w:rsidRPr="00085632" w:rsidRDefault="00F756CA" w:rsidP="00F756CA">
      <w:pPr>
        <w:rPr>
          <w:b/>
          <w:bCs/>
        </w:rPr>
      </w:pPr>
      <w:r w:rsidRPr="00085632">
        <w:rPr>
          <w:b/>
          <w:bCs/>
        </w:rPr>
        <w:t>Task Two</w:t>
      </w:r>
    </w:p>
    <w:p w14:paraId="06676922" w14:textId="77777777" w:rsidR="00F756CA" w:rsidRPr="00BA45BF" w:rsidRDefault="00F756CA" w:rsidP="00F756CA">
      <w:pPr>
        <w:ind w:left="1"/>
        <w:rPr>
          <w:szCs w:val="22"/>
        </w:rPr>
      </w:pPr>
      <w:r w:rsidRPr="00BA45BF">
        <w:rPr>
          <w:szCs w:val="22"/>
        </w:rPr>
        <w:t>Read the following extract from a BBC article. Use the article as a starting point for a description of restorative justice. You should refer to:</w:t>
      </w:r>
    </w:p>
    <w:p w14:paraId="4838EA63" w14:textId="28417563" w:rsidR="00F756CA" w:rsidRDefault="00F756CA" w:rsidP="00F756CA">
      <w:pPr>
        <w:pStyle w:val="Bullet"/>
      </w:pPr>
      <w:r w:rsidRPr="00B42FAD">
        <w:t>The purpose of restorative justice</w:t>
      </w:r>
      <w:r w:rsidR="00BC0EA3">
        <w:t>.</w:t>
      </w:r>
    </w:p>
    <w:p w14:paraId="4A84A8CE" w14:textId="72411394" w:rsidR="00F756CA" w:rsidRDefault="00F756CA" w:rsidP="00F756CA">
      <w:pPr>
        <w:pStyle w:val="Bullet"/>
      </w:pPr>
      <w:r w:rsidRPr="00B42FAD">
        <w:t>The process involved in restorative justice</w:t>
      </w:r>
      <w:r w:rsidR="00BC0EA3">
        <w:t>.</w:t>
      </w:r>
    </w:p>
    <w:p w14:paraId="5E4CB103" w14:textId="459912F2" w:rsidR="00F756CA" w:rsidRDefault="00F756CA" w:rsidP="00F756CA">
      <w:pPr>
        <w:pStyle w:val="Bullet"/>
      </w:pPr>
      <w:r w:rsidRPr="00B42FAD">
        <w:t>Relevant facts or events, legislation, case law, media reports</w:t>
      </w:r>
      <w:r w:rsidR="00BC0EA3">
        <w:t>.</w:t>
      </w:r>
    </w:p>
    <w:p w14:paraId="3F2FB98D" w14:textId="77777777" w:rsidR="00F756CA" w:rsidRDefault="00F756CA" w:rsidP="00F756CA">
      <w:pPr>
        <w:pStyle w:val="Bullet"/>
      </w:pPr>
      <w:r w:rsidRPr="00B42FAD">
        <w:t>Actual examples of how a retributive justice approach has been applied</w:t>
      </w:r>
      <w:r>
        <w:t xml:space="preserve">. </w:t>
      </w:r>
      <w:r w:rsidRPr="00B42FAD">
        <w:t>These examples must be drawn from actual events from New Zealand or overseas, past or present.</w:t>
      </w:r>
    </w:p>
    <w:p w14:paraId="24EE1A8F" w14:textId="77777777" w:rsidR="00F756CA" w:rsidRPr="000638F1" w:rsidRDefault="00F756CA" w:rsidP="00085632">
      <w:pPr>
        <w:rPr>
          <w:b/>
          <w:bCs/>
        </w:rPr>
      </w:pPr>
      <w:r w:rsidRPr="000638F1">
        <w:rPr>
          <w:b/>
          <w:bCs/>
        </w:rPr>
        <w:t>Restorative justice hailed 'success' in Cambridgeshire</w:t>
      </w:r>
    </w:p>
    <w:p w14:paraId="5D7DAC99" w14:textId="77777777" w:rsidR="00F756CA" w:rsidRPr="0014493B" w:rsidRDefault="00F756CA" w:rsidP="00F756CA">
      <w:pPr>
        <w:ind w:left="1"/>
        <w:rPr>
          <w:sz w:val="20"/>
          <w:szCs w:val="20"/>
        </w:rPr>
      </w:pPr>
      <w:r w:rsidRPr="0014493B">
        <w:rPr>
          <w:noProof/>
          <w:szCs w:val="22"/>
        </w:rPr>
        <w:drawing>
          <wp:anchor distT="0" distB="0" distL="114300" distR="114300" simplePos="0" relativeHeight="251660288" behindDoc="1" locked="0" layoutInCell="1" allowOverlap="1" wp14:anchorId="096531AC" wp14:editId="0A2F4D7C">
            <wp:simplePos x="0" y="0"/>
            <wp:positionH relativeFrom="margin">
              <wp:align>left</wp:align>
            </wp:positionH>
            <wp:positionV relativeFrom="paragraph">
              <wp:posOffset>46893</wp:posOffset>
            </wp:positionV>
            <wp:extent cx="2218414" cy="1375576"/>
            <wp:effectExtent l="0" t="0" r="0" b="0"/>
            <wp:wrapTight wrapText="bothSides">
              <wp:wrapPolygon edited="0">
                <wp:start x="0" y="0"/>
                <wp:lineTo x="0" y="21241"/>
                <wp:lineTo x="21334" y="21241"/>
                <wp:lineTo x="21334" y="0"/>
                <wp:lineTo x="0" y="0"/>
              </wp:wrapPolygon>
            </wp:wrapTight>
            <wp:docPr id="6" name="Picture 6" descr="A person talking to a child&#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person talking to a chil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218414" cy="1375576"/>
                    </a:xfrm>
                    <a:prstGeom prst="rect">
                      <a:avLst/>
                    </a:prstGeom>
                  </pic:spPr>
                </pic:pic>
              </a:graphicData>
            </a:graphic>
          </wp:anchor>
        </w:drawing>
      </w:r>
      <w:r w:rsidRPr="5419D06A">
        <w:rPr>
          <w:sz w:val="20"/>
          <w:szCs w:val="20"/>
        </w:rPr>
        <w:t>Restorative justice for minor offenders has been used in England since the beginning of 2011.As part of the restorative project, youth offenders who caused criminal damage to a window agreed to clean all the windows on the house. A 16-year-old shoplifter who stole goods to the value of £3 had to clean 100 shopping baskets and a 12-year-old who caused £75 worth of damage to a car had to send a written apology, and the parents paid for damage.</w:t>
      </w:r>
    </w:p>
    <w:p w14:paraId="395362D1" w14:textId="77777777" w:rsidR="00F756CA" w:rsidRPr="0014493B" w:rsidRDefault="00F756CA" w:rsidP="00F756CA">
      <w:pPr>
        <w:ind w:left="11"/>
        <w:rPr>
          <w:sz w:val="20"/>
          <w:szCs w:val="20"/>
        </w:rPr>
      </w:pPr>
      <w:r w:rsidRPr="5419D06A">
        <w:rPr>
          <w:sz w:val="20"/>
          <w:szCs w:val="20"/>
        </w:rPr>
        <w:t>Inspector Human said that the system saved "a massive amount of time" when compared to arrest and punishment through the courts. "We can get the same outcome, in a very short time, at the scene. The motive for introducing restorative justice is because it's about doing the right thing for the victim.”</w:t>
      </w:r>
    </w:p>
    <w:p w14:paraId="23044B4C" w14:textId="77777777" w:rsidR="00C733E4" w:rsidRPr="008E5B7D" w:rsidRDefault="00C733E4" w:rsidP="009F2A31">
      <w:pPr>
        <w:spacing w:before="0" w:after="0"/>
      </w:pPr>
    </w:p>
    <w:sectPr w:rsidR="00C733E4" w:rsidRPr="008E5B7D" w:rsidSect="00A07B7D">
      <w:footerReference w:type="default" r:id="rId18"/>
      <w:headerReference w:type="first" r:id="rId19"/>
      <w:footerReference w:type="first" r:id="rId20"/>
      <w:pgSz w:w="11906" w:h="16838"/>
      <w:pgMar w:top="1440" w:right="1440" w:bottom="1440" w:left="1440" w:header="199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EF7B7" w14:textId="77777777" w:rsidR="0015678D" w:rsidRDefault="0015678D" w:rsidP="00212C53">
      <w:r>
        <w:separator/>
      </w:r>
    </w:p>
  </w:endnote>
  <w:endnote w:type="continuationSeparator" w:id="0">
    <w:p w14:paraId="19F5A5FC" w14:textId="77777777" w:rsidR="0015678D" w:rsidRDefault="0015678D" w:rsidP="0021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E825F"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2</w:t>
    </w:r>
    <w:r w:rsidRPr="00EE39FF">
      <w:rPr>
        <w:rStyle w:val="PageNumber"/>
        <w:lang w:val="en-GB"/>
      </w:rPr>
      <w:fldChar w:fldCharType="end"/>
    </w:r>
  </w:p>
  <w:p w14:paraId="1AFC4950" w14:textId="3654CAA1" w:rsidR="006528D8" w:rsidRDefault="006528D8" w:rsidP="006528D8">
    <w:pPr>
      <w:pStyle w:val="Footer"/>
      <w:ind w:right="360"/>
      <w:jc w:val="right"/>
    </w:pPr>
    <w:r>
      <w:tab/>
    </w:r>
    <w:r w:rsidR="00F756CA">
      <w:t>27839</w:t>
    </w:r>
    <w:r>
      <w:t xml:space="preserve"> Ākonga/Learner Guidelines (Version 3)</w:t>
    </w:r>
    <w:r>
      <w:tab/>
    </w:r>
    <w:r w:rsidR="00BB3761">
      <w:t>December</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2F883"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4</w:t>
    </w:r>
    <w:r w:rsidRPr="00EE39FF">
      <w:rPr>
        <w:rStyle w:val="PageNumber"/>
        <w:lang w:val="en-GB"/>
      </w:rPr>
      <w:fldChar w:fldCharType="end"/>
    </w:r>
  </w:p>
  <w:p w14:paraId="7BB49693" w14:textId="75BBB51A" w:rsidR="006528D8" w:rsidRDefault="006528D8" w:rsidP="006528D8">
    <w:pPr>
      <w:pStyle w:val="Footer"/>
      <w:ind w:right="360"/>
      <w:jc w:val="right"/>
    </w:pPr>
    <w:r>
      <w:tab/>
    </w:r>
    <w:r w:rsidR="00F756CA">
      <w:t>27839</w:t>
    </w:r>
    <w:r>
      <w:t xml:space="preserve"> Ākonga/Learner Guidelines (Version 3)</w:t>
    </w:r>
    <w:r>
      <w:tab/>
    </w:r>
    <w:r w:rsidR="00BB3761" w:rsidRPr="00BB3761">
      <w:t>December</w:t>
    </w:r>
    <w:r w:rsidRPr="00BB376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C08C9" w14:textId="77777777" w:rsidR="0015678D" w:rsidRDefault="0015678D" w:rsidP="00212C53">
      <w:r>
        <w:separator/>
      </w:r>
    </w:p>
  </w:footnote>
  <w:footnote w:type="continuationSeparator" w:id="0">
    <w:p w14:paraId="5104D7A2" w14:textId="77777777" w:rsidR="0015678D" w:rsidRDefault="0015678D" w:rsidP="0021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0008" w14:textId="77777777" w:rsidR="003E0101" w:rsidRDefault="00196884">
    <w:pPr>
      <w:pStyle w:val="Header"/>
    </w:pPr>
    <w:r>
      <w:rPr>
        <w:noProof/>
      </w:rPr>
      <w:drawing>
        <wp:anchor distT="0" distB="0" distL="114300" distR="114300" simplePos="0" relativeHeight="251665408" behindDoc="0" locked="0" layoutInCell="1" allowOverlap="1" wp14:anchorId="0A113545" wp14:editId="51354300">
          <wp:simplePos x="0" y="0"/>
          <wp:positionH relativeFrom="column">
            <wp:posOffset>4051300</wp:posOffset>
          </wp:positionH>
          <wp:positionV relativeFrom="paragraph">
            <wp:posOffset>-679450</wp:posOffset>
          </wp:positionV>
          <wp:extent cx="1894205" cy="946785"/>
          <wp:effectExtent l="0" t="0" r="0" b="5715"/>
          <wp:wrapNone/>
          <wp:docPr id="2056267785" name="Picture 1726801996"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67785" name="Picture 1726801996" descr="A blue and grey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4205" cy="946785"/>
                  </a:xfrm>
                  <a:prstGeom prst="rect">
                    <a:avLst/>
                  </a:prstGeom>
                </pic:spPr>
              </pic:pic>
            </a:graphicData>
          </a:graphic>
        </wp:anchor>
      </w:drawing>
    </w:r>
    <w:r w:rsidR="003E0101">
      <w:rPr>
        <w:noProof/>
      </w:rPr>
      <w:drawing>
        <wp:anchor distT="0" distB="0" distL="114300" distR="114300" simplePos="0" relativeHeight="251667456" behindDoc="0" locked="0" layoutInCell="1" allowOverlap="1" wp14:anchorId="035833EA" wp14:editId="69CC5479">
          <wp:simplePos x="0" y="0"/>
          <wp:positionH relativeFrom="page">
            <wp:posOffset>-3208020</wp:posOffset>
          </wp:positionH>
          <wp:positionV relativeFrom="page">
            <wp:posOffset>-1085215</wp:posOffset>
          </wp:positionV>
          <wp:extent cx="6646209" cy="2667000"/>
          <wp:effectExtent l="0" t="0" r="0" b="0"/>
          <wp:wrapNone/>
          <wp:docPr id="2069391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91206" name="Picture 2069391206"/>
                  <pic:cNvPicPr/>
                </pic:nvPicPr>
                <pic:blipFill rotWithShape="1">
                  <a:blip r:embed="rId2">
                    <a:extLst>
                      <a:ext uri="{28A0092B-C50C-407E-A947-70E740481C1C}">
                        <a14:useLocalDpi xmlns:a14="http://schemas.microsoft.com/office/drawing/2010/main" val="0"/>
                      </a:ext>
                    </a:extLst>
                  </a:blip>
                  <a:srcRect t="-1" b="59821"/>
                  <a:stretch/>
                </pic:blipFill>
                <pic:spPr bwMode="auto">
                  <a:xfrm>
                    <a:off x="0" y="0"/>
                    <a:ext cx="6646209" cy="266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0101">
      <w:rPr>
        <w:noProof/>
      </w:rPr>
      <mc:AlternateContent>
        <mc:Choice Requires="wps">
          <w:drawing>
            <wp:anchor distT="0" distB="0" distL="114300" distR="114300" simplePos="0" relativeHeight="251662336" behindDoc="1" locked="0" layoutInCell="1" allowOverlap="1" wp14:anchorId="5ED19633" wp14:editId="297C001D">
              <wp:simplePos x="0" y="0"/>
              <wp:positionH relativeFrom="column">
                <wp:posOffset>-3944620</wp:posOffset>
              </wp:positionH>
              <wp:positionV relativeFrom="paragraph">
                <wp:posOffset>-1650577</wp:posOffset>
              </wp:positionV>
              <wp:extent cx="10570634" cy="1976967"/>
              <wp:effectExtent l="0" t="0" r="0" b="4445"/>
              <wp:wrapNone/>
              <wp:docPr id="601995760" name="Rectangle 2"/>
              <wp:cNvGraphicFramePr/>
              <a:graphic xmlns:a="http://schemas.openxmlformats.org/drawingml/2006/main">
                <a:graphicData uri="http://schemas.microsoft.com/office/word/2010/wordprocessingShape">
                  <wps:wsp>
                    <wps:cNvSpPr/>
                    <wps:spPr>
                      <a:xfrm>
                        <a:off x="0" y="0"/>
                        <a:ext cx="10570634" cy="1976967"/>
                      </a:xfrm>
                      <a:prstGeom prst="rect">
                        <a:avLst/>
                      </a:prstGeom>
                      <a:gradFill flip="none" rotWithShape="1">
                        <a:gsLst>
                          <a:gs pos="73000">
                            <a:srgbClr val="FED440"/>
                          </a:gs>
                          <a:gs pos="52000">
                            <a:srgbClr val="FFF1C0"/>
                          </a:gs>
                          <a:gs pos="26000">
                            <a:schemeClr val="bg1"/>
                          </a:gs>
                          <a:gs pos="39000">
                            <a:srgbClr val="FFF1C0"/>
                          </a:gs>
                          <a:gs pos="94000">
                            <a:srgbClr val="FCC400"/>
                          </a:gs>
                        </a:gsLst>
                        <a:lin ang="10800000" scaled="1"/>
                        <a:tileRect/>
                      </a:gradFill>
                      <a:ln>
                        <a:noFill/>
                      </a:ln>
                      <a:effectLst>
                        <a:outerShdw dir="5400000" sx="92000" sy="92000" algn="ctr" rotWithShape="0">
                          <a:srgbClr val="FFF1C0">
                            <a:alpha val="91000"/>
                          </a:srgbClr>
                        </a:outerShdw>
                        <a:softEdge rad="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7110D" id="Rectangle 2" o:spid="_x0000_s1026" style="position:absolute;margin-left:-310.6pt;margin-top:-129.95pt;width:832.35pt;height:15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" fillcolor="white [3212]" stroked="f" strokeweight="1pt">
              <v:fill color2="#fcc400" rotate="t" angle="270" colors="0 white;17039f white;25559f #fff1c0;34079f #fff1c0;47841f #fed440" focus="100%" type="gradient"/>
              <v:shadow on="t" type="perspective" color="#fff1c0" opacity="59637f" offset="0,0" matrix="60293f,,,60293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120"/>
    <w:multiLevelType w:val="hybridMultilevel"/>
    <w:tmpl w:val="AF0AA8B0"/>
    <w:lvl w:ilvl="0" w:tplc="06F07480">
      <w:numFmt w:val="bullet"/>
      <w:pStyle w:val="Style1"/>
      <w:lvlText w:val=""/>
      <w:lvlJc w:val="left"/>
      <w:pPr>
        <w:ind w:left="830" w:hanging="361"/>
      </w:pPr>
      <w:rPr>
        <w:rFonts w:ascii="Symbol" w:eastAsia="Symbol" w:hAnsi="Symbol" w:cs="Symbol" w:hint="default"/>
        <w:w w:val="100"/>
        <w:sz w:val="22"/>
        <w:szCs w:val="22"/>
        <w:lang w:val="en-NZ" w:eastAsia="en-US" w:bidi="ar-SA"/>
      </w:rPr>
    </w:lvl>
    <w:lvl w:ilvl="1" w:tplc="E9CE1270">
      <w:numFmt w:val="bullet"/>
      <w:lvlText w:val="•"/>
      <w:lvlJc w:val="left"/>
      <w:pPr>
        <w:ind w:left="1205" w:hanging="361"/>
      </w:pPr>
      <w:rPr>
        <w:rFonts w:hint="default"/>
        <w:lang w:val="en-NZ" w:eastAsia="en-US" w:bidi="ar-SA"/>
      </w:rPr>
    </w:lvl>
    <w:lvl w:ilvl="2" w:tplc="9208C5E0">
      <w:numFmt w:val="bullet"/>
      <w:lvlText w:val="•"/>
      <w:lvlJc w:val="left"/>
      <w:pPr>
        <w:ind w:left="1571" w:hanging="361"/>
      </w:pPr>
      <w:rPr>
        <w:rFonts w:hint="default"/>
        <w:lang w:val="en-NZ" w:eastAsia="en-US" w:bidi="ar-SA"/>
      </w:rPr>
    </w:lvl>
    <w:lvl w:ilvl="3" w:tplc="B068FF32">
      <w:numFmt w:val="bullet"/>
      <w:lvlText w:val="•"/>
      <w:lvlJc w:val="left"/>
      <w:pPr>
        <w:ind w:left="1936" w:hanging="361"/>
      </w:pPr>
      <w:rPr>
        <w:rFonts w:hint="default"/>
        <w:lang w:val="en-NZ" w:eastAsia="en-US" w:bidi="ar-SA"/>
      </w:rPr>
    </w:lvl>
    <w:lvl w:ilvl="4" w:tplc="A59CEB7A">
      <w:numFmt w:val="bullet"/>
      <w:lvlText w:val="•"/>
      <w:lvlJc w:val="left"/>
      <w:pPr>
        <w:ind w:left="2302" w:hanging="361"/>
      </w:pPr>
      <w:rPr>
        <w:rFonts w:hint="default"/>
        <w:lang w:val="en-NZ" w:eastAsia="en-US" w:bidi="ar-SA"/>
      </w:rPr>
    </w:lvl>
    <w:lvl w:ilvl="5" w:tplc="6A84A938">
      <w:numFmt w:val="bullet"/>
      <w:lvlText w:val="•"/>
      <w:lvlJc w:val="left"/>
      <w:pPr>
        <w:ind w:left="2667" w:hanging="361"/>
      </w:pPr>
      <w:rPr>
        <w:rFonts w:hint="default"/>
        <w:lang w:val="en-NZ" w:eastAsia="en-US" w:bidi="ar-SA"/>
      </w:rPr>
    </w:lvl>
    <w:lvl w:ilvl="6" w:tplc="52CA6970">
      <w:numFmt w:val="bullet"/>
      <w:lvlText w:val="•"/>
      <w:lvlJc w:val="left"/>
      <w:pPr>
        <w:ind w:left="3033" w:hanging="361"/>
      </w:pPr>
      <w:rPr>
        <w:rFonts w:hint="default"/>
        <w:lang w:val="en-NZ" w:eastAsia="en-US" w:bidi="ar-SA"/>
      </w:rPr>
    </w:lvl>
    <w:lvl w:ilvl="7" w:tplc="4AFE4AEE">
      <w:numFmt w:val="bullet"/>
      <w:lvlText w:val="•"/>
      <w:lvlJc w:val="left"/>
      <w:pPr>
        <w:ind w:left="3398" w:hanging="361"/>
      </w:pPr>
      <w:rPr>
        <w:rFonts w:hint="default"/>
        <w:lang w:val="en-NZ" w:eastAsia="en-US" w:bidi="ar-SA"/>
      </w:rPr>
    </w:lvl>
    <w:lvl w:ilvl="8" w:tplc="1C02FD56">
      <w:numFmt w:val="bullet"/>
      <w:lvlText w:val="•"/>
      <w:lvlJc w:val="left"/>
      <w:pPr>
        <w:ind w:left="3764" w:hanging="361"/>
      </w:pPr>
      <w:rPr>
        <w:rFonts w:hint="default"/>
        <w:lang w:val="en-NZ" w:eastAsia="en-US" w:bidi="ar-SA"/>
      </w:rPr>
    </w:lvl>
  </w:abstractNum>
  <w:abstractNum w:abstractNumId="1" w15:restartNumberingAfterBreak="0">
    <w:nsid w:val="150635DC"/>
    <w:multiLevelType w:val="hybridMultilevel"/>
    <w:tmpl w:val="12BE7918"/>
    <w:lvl w:ilvl="0" w:tplc="1F543E0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115A1656">
      <w:numFmt w:val="bullet"/>
      <w:lvlText w:val="•"/>
      <w:lvlJc w:val="left"/>
      <w:pPr>
        <w:ind w:left="825" w:hanging="358"/>
      </w:pPr>
      <w:rPr>
        <w:rFonts w:hint="default"/>
        <w:lang w:val="en-NZ" w:eastAsia="en-US" w:bidi="ar-SA"/>
      </w:rPr>
    </w:lvl>
    <w:lvl w:ilvl="2" w:tplc="26B0B7FC">
      <w:numFmt w:val="bullet"/>
      <w:lvlText w:val="•"/>
      <w:lvlJc w:val="left"/>
      <w:pPr>
        <w:ind w:left="1191" w:hanging="358"/>
      </w:pPr>
      <w:rPr>
        <w:rFonts w:hint="default"/>
        <w:lang w:val="en-NZ" w:eastAsia="en-US" w:bidi="ar-SA"/>
      </w:rPr>
    </w:lvl>
    <w:lvl w:ilvl="3" w:tplc="E74E1B62">
      <w:numFmt w:val="bullet"/>
      <w:lvlText w:val="•"/>
      <w:lvlJc w:val="left"/>
      <w:pPr>
        <w:ind w:left="1557" w:hanging="358"/>
      </w:pPr>
      <w:rPr>
        <w:rFonts w:hint="default"/>
        <w:lang w:val="en-NZ" w:eastAsia="en-US" w:bidi="ar-SA"/>
      </w:rPr>
    </w:lvl>
    <w:lvl w:ilvl="4" w:tplc="E40AFD00">
      <w:numFmt w:val="bullet"/>
      <w:lvlText w:val="•"/>
      <w:lvlJc w:val="left"/>
      <w:pPr>
        <w:ind w:left="1923" w:hanging="358"/>
      </w:pPr>
      <w:rPr>
        <w:rFonts w:hint="default"/>
        <w:lang w:val="en-NZ" w:eastAsia="en-US" w:bidi="ar-SA"/>
      </w:rPr>
    </w:lvl>
    <w:lvl w:ilvl="5" w:tplc="7C401758">
      <w:numFmt w:val="bullet"/>
      <w:lvlText w:val="•"/>
      <w:lvlJc w:val="left"/>
      <w:pPr>
        <w:ind w:left="2289" w:hanging="358"/>
      </w:pPr>
      <w:rPr>
        <w:rFonts w:hint="default"/>
        <w:lang w:val="en-NZ" w:eastAsia="en-US" w:bidi="ar-SA"/>
      </w:rPr>
    </w:lvl>
    <w:lvl w:ilvl="6" w:tplc="F4F4EB12">
      <w:numFmt w:val="bullet"/>
      <w:lvlText w:val="•"/>
      <w:lvlJc w:val="left"/>
      <w:pPr>
        <w:ind w:left="2654" w:hanging="358"/>
      </w:pPr>
      <w:rPr>
        <w:rFonts w:hint="default"/>
        <w:lang w:val="en-NZ" w:eastAsia="en-US" w:bidi="ar-SA"/>
      </w:rPr>
    </w:lvl>
    <w:lvl w:ilvl="7" w:tplc="95963DCE">
      <w:numFmt w:val="bullet"/>
      <w:lvlText w:val="•"/>
      <w:lvlJc w:val="left"/>
      <w:pPr>
        <w:ind w:left="3020" w:hanging="358"/>
      </w:pPr>
      <w:rPr>
        <w:rFonts w:hint="default"/>
        <w:lang w:val="en-NZ" w:eastAsia="en-US" w:bidi="ar-SA"/>
      </w:rPr>
    </w:lvl>
    <w:lvl w:ilvl="8" w:tplc="97F6676A">
      <w:numFmt w:val="bullet"/>
      <w:lvlText w:val="•"/>
      <w:lvlJc w:val="left"/>
      <w:pPr>
        <w:ind w:left="3386" w:hanging="358"/>
      </w:pPr>
      <w:rPr>
        <w:rFonts w:hint="default"/>
        <w:lang w:val="en-NZ" w:eastAsia="en-US" w:bidi="ar-SA"/>
      </w:rPr>
    </w:lvl>
  </w:abstractNum>
  <w:abstractNum w:abstractNumId="2" w15:restartNumberingAfterBreak="0">
    <w:nsid w:val="16FE4B44"/>
    <w:multiLevelType w:val="hybridMultilevel"/>
    <w:tmpl w:val="8CFAD5CA"/>
    <w:lvl w:ilvl="0" w:tplc="1CCAFBBC">
      <w:numFmt w:val="bullet"/>
      <w:lvlText w:val=""/>
      <w:lvlJc w:val="left"/>
      <w:pPr>
        <w:ind w:left="2401" w:hanging="358"/>
      </w:pPr>
      <w:rPr>
        <w:rFonts w:ascii="Symbol" w:eastAsia="Symbol" w:hAnsi="Symbol" w:cs="Symbol" w:hint="default"/>
        <w:w w:val="100"/>
        <w:sz w:val="22"/>
        <w:szCs w:val="22"/>
        <w:lang w:val="en-NZ" w:eastAsia="en-US" w:bidi="ar-SA"/>
      </w:rPr>
    </w:lvl>
    <w:lvl w:ilvl="1" w:tplc="11F4FA72">
      <w:numFmt w:val="bullet"/>
      <w:lvlText w:val=""/>
      <w:lvlJc w:val="left"/>
      <w:pPr>
        <w:ind w:left="2763" w:hanging="361"/>
      </w:pPr>
      <w:rPr>
        <w:rFonts w:ascii="Wingdings" w:eastAsia="Wingdings" w:hAnsi="Wingdings" w:cs="Wingdings" w:hint="default"/>
        <w:w w:val="100"/>
        <w:sz w:val="22"/>
        <w:szCs w:val="22"/>
        <w:lang w:val="en-NZ" w:eastAsia="en-US" w:bidi="ar-SA"/>
      </w:rPr>
    </w:lvl>
    <w:lvl w:ilvl="2" w:tplc="83E6B07C">
      <w:numFmt w:val="bullet"/>
      <w:lvlText w:val="•"/>
      <w:lvlJc w:val="left"/>
      <w:pPr>
        <w:ind w:left="3496" w:hanging="361"/>
      </w:pPr>
      <w:rPr>
        <w:rFonts w:hint="default"/>
        <w:lang w:val="en-NZ" w:eastAsia="en-US" w:bidi="ar-SA"/>
      </w:rPr>
    </w:lvl>
    <w:lvl w:ilvl="3" w:tplc="3946BC02">
      <w:numFmt w:val="bullet"/>
      <w:lvlText w:val="•"/>
      <w:lvlJc w:val="left"/>
      <w:pPr>
        <w:ind w:left="4232" w:hanging="361"/>
      </w:pPr>
      <w:rPr>
        <w:rFonts w:hint="default"/>
        <w:lang w:val="en-NZ" w:eastAsia="en-US" w:bidi="ar-SA"/>
      </w:rPr>
    </w:lvl>
    <w:lvl w:ilvl="4" w:tplc="39947508">
      <w:numFmt w:val="bullet"/>
      <w:lvlText w:val="•"/>
      <w:lvlJc w:val="left"/>
      <w:pPr>
        <w:ind w:left="4969" w:hanging="361"/>
      </w:pPr>
      <w:rPr>
        <w:rFonts w:hint="default"/>
        <w:lang w:val="en-NZ" w:eastAsia="en-US" w:bidi="ar-SA"/>
      </w:rPr>
    </w:lvl>
    <w:lvl w:ilvl="5" w:tplc="5686B730">
      <w:numFmt w:val="bullet"/>
      <w:lvlText w:val="•"/>
      <w:lvlJc w:val="left"/>
      <w:pPr>
        <w:ind w:left="5705" w:hanging="361"/>
      </w:pPr>
      <w:rPr>
        <w:rFonts w:hint="default"/>
        <w:lang w:val="en-NZ" w:eastAsia="en-US" w:bidi="ar-SA"/>
      </w:rPr>
    </w:lvl>
    <w:lvl w:ilvl="6" w:tplc="38603F34">
      <w:numFmt w:val="bullet"/>
      <w:lvlText w:val="•"/>
      <w:lvlJc w:val="left"/>
      <w:pPr>
        <w:ind w:left="6441" w:hanging="361"/>
      </w:pPr>
      <w:rPr>
        <w:rFonts w:hint="default"/>
        <w:lang w:val="en-NZ" w:eastAsia="en-US" w:bidi="ar-SA"/>
      </w:rPr>
    </w:lvl>
    <w:lvl w:ilvl="7" w:tplc="1B0AA9D0">
      <w:numFmt w:val="bullet"/>
      <w:lvlText w:val="•"/>
      <w:lvlJc w:val="left"/>
      <w:pPr>
        <w:ind w:left="7178" w:hanging="361"/>
      </w:pPr>
      <w:rPr>
        <w:rFonts w:hint="default"/>
        <w:lang w:val="en-NZ" w:eastAsia="en-US" w:bidi="ar-SA"/>
      </w:rPr>
    </w:lvl>
    <w:lvl w:ilvl="8" w:tplc="3CDC2A5E">
      <w:numFmt w:val="bullet"/>
      <w:lvlText w:val="•"/>
      <w:lvlJc w:val="left"/>
      <w:pPr>
        <w:ind w:left="7914" w:hanging="361"/>
      </w:pPr>
      <w:rPr>
        <w:rFonts w:hint="default"/>
        <w:lang w:val="en-NZ" w:eastAsia="en-US" w:bidi="ar-SA"/>
      </w:rPr>
    </w:lvl>
  </w:abstractNum>
  <w:abstractNum w:abstractNumId="3" w15:restartNumberingAfterBreak="0">
    <w:nsid w:val="18BF1FF7"/>
    <w:multiLevelType w:val="hybridMultilevel"/>
    <w:tmpl w:val="217C0D2A"/>
    <w:lvl w:ilvl="0" w:tplc="4574D318">
      <w:numFmt w:val="bullet"/>
      <w:lvlText w:val=""/>
      <w:lvlJc w:val="left"/>
      <w:pPr>
        <w:ind w:left="2401" w:hanging="358"/>
      </w:pPr>
      <w:rPr>
        <w:rFonts w:hint="default"/>
        <w:w w:val="100"/>
        <w:lang w:val="en-NZ" w:eastAsia="en-US" w:bidi="ar-SA"/>
      </w:rPr>
    </w:lvl>
    <w:lvl w:ilvl="1" w:tplc="E98067DA">
      <w:numFmt w:val="bullet"/>
      <w:lvlText w:val=""/>
      <w:lvlJc w:val="left"/>
      <w:pPr>
        <w:ind w:left="2763" w:hanging="361"/>
      </w:pPr>
      <w:rPr>
        <w:rFonts w:ascii="Wingdings" w:eastAsia="Wingdings" w:hAnsi="Wingdings" w:cs="Wingdings" w:hint="default"/>
        <w:w w:val="100"/>
        <w:sz w:val="22"/>
        <w:szCs w:val="22"/>
        <w:lang w:val="en-NZ" w:eastAsia="en-US" w:bidi="ar-SA"/>
      </w:rPr>
    </w:lvl>
    <w:lvl w:ilvl="2" w:tplc="A6D012FC">
      <w:numFmt w:val="bullet"/>
      <w:lvlText w:val="•"/>
      <w:lvlJc w:val="left"/>
      <w:pPr>
        <w:ind w:left="3514" w:hanging="361"/>
      </w:pPr>
      <w:rPr>
        <w:rFonts w:hint="default"/>
        <w:lang w:val="en-NZ" w:eastAsia="en-US" w:bidi="ar-SA"/>
      </w:rPr>
    </w:lvl>
    <w:lvl w:ilvl="3" w:tplc="D01E8D0C">
      <w:numFmt w:val="bullet"/>
      <w:lvlText w:val="•"/>
      <w:lvlJc w:val="left"/>
      <w:pPr>
        <w:ind w:left="4269" w:hanging="361"/>
      </w:pPr>
      <w:rPr>
        <w:rFonts w:hint="default"/>
        <w:lang w:val="en-NZ" w:eastAsia="en-US" w:bidi="ar-SA"/>
      </w:rPr>
    </w:lvl>
    <w:lvl w:ilvl="4" w:tplc="71287394">
      <w:numFmt w:val="bullet"/>
      <w:lvlText w:val="•"/>
      <w:lvlJc w:val="left"/>
      <w:pPr>
        <w:ind w:left="5023" w:hanging="361"/>
      </w:pPr>
      <w:rPr>
        <w:rFonts w:hint="default"/>
        <w:lang w:val="en-NZ" w:eastAsia="en-US" w:bidi="ar-SA"/>
      </w:rPr>
    </w:lvl>
    <w:lvl w:ilvl="5" w:tplc="88B897A0">
      <w:numFmt w:val="bullet"/>
      <w:lvlText w:val="•"/>
      <w:lvlJc w:val="left"/>
      <w:pPr>
        <w:ind w:left="5778" w:hanging="361"/>
      </w:pPr>
      <w:rPr>
        <w:rFonts w:hint="default"/>
        <w:lang w:val="en-NZ" w:eastAsia="en-US" w:bidi="ar-SA"/>
      </w:rPr>
    </w:lvl>
    <w:lvl w:ilvl="6" w:tplc="65141CD8">
      <w:numFmt w:val="bullet"/>
      <w:lvlText w:val="•"/>
      <w:lvlJc w:val="left"/>
      <w:pPr>
        <w:ind w:left="6532" w:hanging="361"/>
      </w:pPr>
      <w:rPr>
        <w:rFonts w:hint="default"/>
        <w:lang w:val="en-NZ" w:eastAsia="en-US" w:bidi="ar-SA"/>
      </w:rPr>
    </w:lvl>
    <w:lvl w:ilvl="7" w:tplc="F76EEABE">
      <w:numFmt w:val="bullet"/>
      <w:lvlText w:val="•"/>
      <w:lvlJc w:val="left"/>
      <w:pPr>
        <w:ind w:left="7287" w:hanging="361"/>
      </w:pPr>
      <w:rPr>
        <w:rFonts w:hint="default"/>
        <w:lang w:val="en-NZ" w:eastAsia="en-US" w:bidi="ar-SA"/>
      </w:rPr>
    </w:lvl>
    <w:lvl w:ilvl="8" w:tplc="2B98F43E">
      <w:numFmt w:val="bullet"/>
      <w:lvlText w:val="•"/>
      <w:lvlJc w:val="left"/>
      <w:pPr>
        <w:ind w:left="8041" w:hanging="361"/>
      </w:pPr>
      <w:rPr>
        <w:rFonts w:hint="default"/>
        <w:lang w:val="en-NZ" w:eastAsia="en-US" w:bidi="ar-SA"/>
      </w:rPr>
    </w:lvl>
  </w:abstractNum>
  <w:abstractNum w:abstractNumId="4" w15:restartNumberingAfterBreak="0">
    <w:nsid w:val="22460B68"/>
    <w:multiLevelType w:val="hybridMultilevel"/>
    <w:tmpl w:val="7E9C925E"/>
    <w:lvl w:ilvl="0" w:tplc="C3F8AF62">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BE6F0A"/>
    <w:multiLevelType w:val="hybridMultilevel"/>
    <w:tmpl w:val="6610DA28"/>
    <w:lvl w:ilvl="0" w:tplc="D490243E">
      <w:numFmt w:val="bullet"/>
      <w:lvlText w:val=""/>
      <w:lvlJc w:val="left"/>
      <w:pPr>
        <w:ind w:left="830" w:hanging="360"/>
      </w:pPr>
      <w:rPr>
        <w:rFonts w:ascii="Symbol" w:eastAsia="Symbol" w:hAnsi="Symbol" w:cs="Symbol" w:hint="default"/>
        <w:w w:val="100"/>
        <w:sz w:val="22"/>
        <w:szCs w:val="22"/>
        <w:lang w:val="en-NZ" w:eastAsia="en-US" w:bidi="ar-SA"/>
      </w:rPr>
    </w:lvl>
    <w:lvl w:ilvl="1" w:tplc="D41CB154">
      <w:numFmt w:val="bullet"/>
      <w:lvlText w:val="•"/>
      <w:lvlJc w:val="left"/>
      <w:pPr>
        <w:ind w:left="1205" w:hanging="360"/>
      </w:pPr>
      <w:rPr>
        <w:rFonts w:hint="default"/>
        <w:lang w:val="en-NZ" w:eastAsia="en-US" w:bidi="ar-SA"/>
      </w:rPr>
    </w:lvl>
    <w:lvl w:ilvl="2" w:tplc="52E204B8">
      <w:numFmt w:val="bullet"/>
      <w:lvlText w:val="•"/>
      <w:lvlJc w:val="left"/>
      <w:pPr>
        <w:ind w:left="1571" w:hanging="360"/>
      </w:pPr>
      <w:rPr>
        <w:rFonts w:hint="default"/>
        <w:lang w:val="en-NZ" w:eastAsia="en-US" w:bidi="ar-SA"/>
      </w:rPr>
    </w:lvl>
    <w:lvl w:ilvl="3" w:tplc="42C25B86">
      <w:numFmt w:val="bullet"/>
      <w:lvlText w:val="•"/>
      <w:lvlJc w:val="left"/>
      <w:pPr>
        <w:ind w:left="1936" w:hanging="360"/>
      </w:pPr>
      <w:rPr>
        <w:rFonts w:hint="default"/>
        <w:lang w:val="en-NZ" w:eastAsia="en-US" w:bidi="ar-SA"/>
      </w:rPr>
    </w:lvl>
    <w:lvl w:ilvl="4" w:tplc="82E8A1A8">
      <w:numFmt w:val="bullet"/>
      <w:lvlText w:val="•"/>
      <w:lvlJc w:val="left"/>
      <w:pPr>
        <w:ind w:left="2302" w:hanging="360"/>
      </w:pPr>
      <w:rPr>
        <w:rFonts w:hint="default"/>
        <w:lang w:val="en-NZ" w:eastAsia="en-US" w:bidi="ar-SA"/>
      </w:rPr>
    </w:lvl>
    <w:lvl w:ilvl="5" w:tplc="54607362">
      <w:numFmt w:val="bullet"/>
      <w:lvlText w:val="•"/>
      <w:lvlJc w:val="left"/>
      <w:pPr>
        <w:ind w:left="2667" w:hanging="360"/>
      </w:pPr>
      <w:rPr>
        <w:rFonts w:hint="default"/>
        <w:lang w:val="en-NZ" w:eastAsia="en-US" w:bidi="ar-SA"/>
      </w:rPr>
    </w:lvl>
    <w:lvl w:ilvl="6" w:tplc="131A1010">
      <w:numFmt w:val="bullet"/>
      <w:lvlText w:val="•"/>
      <w:lvlJc w:val="left"/>
      <w:pPr>
        <w:ind w:left="3033" w:hanging="360"/>
      </w:pPr>
      <w:rPr>
        <w:rFonts w:hint="default"/>
        <w:lang w:val="en-NZ" w:eastAsia="en-US" w:bidi="ar-SA"/>
      </w:rPr>
    </w:lvl>
    <w:lvl w:ilvl="7" w:tplc="7A5826A4">
      <w:numFmt w:val="bullet"/>
      <w:lvlText w:val="•"/>
      <w:lvlJc w:val="left"/>
      <w:pPr>
        <w:ind w:left="3398" w:hanging="360"/>
      </w:pPr>
      <w:rPr>
        <w:rFonts w:hint="default"/>
        <w:lang w:val="en-NZ" w:eastAsia="en-US" w:bidi="ar-SA"/>
      </w:rPr>
    </w:lvl>
    <w:lvl w:ilvl="8" w:tplc="BB207182">
      <w:numFmt w:val="bullet"/>
      <w:lvlText w:val="•"/>
      <w:lvlJc w:val="left"/>
      <w:pPr>
        <w:ind w:left="3764" w:hanging="360"/>
      </w:pPr>
      <w:rPr>
        <w:rFonts w:hint="default"/>
        <w:lang w:val="en-NZ" w:eastAsia="en-US" w:bidi="ar-SA"/>
      </w:rPr>
    </w:lvl>
  </w:abstractNum>
  <w:abstractNum w:abstractNumId="6" w15:restartNumberingAfterBreak="0">
    <w:nsid w:val="2980428D"/>
    <w:multiLevelType w:val="hybridMultilevel"/>
    <w:tmpl w:val="D8E42BC0"/>
    <w:lvl w:ilvl="0" w:tplc="AFB0A52A">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2E0DEA2">
      <w:numFmt w:val="bullet"/>
      <w:lvlText w:val="•"/>
      <w:lvlJc w:val="left"/>
      <w:pPr>
        <w:ind w:left="825" w:hanging="358"/>
      </w:pPr>
      <w:rPr>
        <w:rFonts w:hint="default"/>
        <w:lang w:val="en-NZ" w:eastAsia="en-US" w:bidi="ar-SA"/>
      </w:rPr>
    </w:lvl>
    <w:lvl w:ilvl="2" w:tplc="6712A7F0">
      <w:numFmt w:val="bullet"/>
      <w:lvlText w:val="•"/>
      <w:lvlJc w:val="left"/>
      <w:pPr>
        <w:ind w:left="1191" w:hanging="358"/>
      </w:pPr>
      <w:rPr>
        <w:rFonts w:hint="default"/>
        <w:lang w:val="en-NZ" w:eastAsia="en-US" w:bidi="ar-SA"/>
      </w:rPr>
    </w:lvl>
    <w:lvl w:ilvl="3" w:tplc="4C68A248">
      <w:numFmt w:val="bullet"/>
      <w:lvlText w:val="•"/>
      <w:lvlJc w:val="left"/>
      <w:pPr>
        <w:ind w:left="1557" w:hanging="358"/>
      </w:pPr>
      <w:rPr>
        <w:rFonts w:hint="default"/>
        <w:lang w:val="en-NZ" w:eastAsia="en-US" w:bidi="ar-SA"/>
      </w:rPr>
    </w:lvl>
    <w:lvl w:ilvl="4" w:tplc="10667BA4">
      <w:numFmt w:val="bullet"/>
      <w:lvlText w:val="•"/>
      <w:lvlJc w:val="left"/>
      <w:pPr>
        <w:ind w:left="1923" w:hanging="358"/>
      </w:pPr>
      <w:rPr>
        <w:rFonts w:hint="default"/>
        <w:lang w:val="en-NZ" w:eastAsia="en-US" w:bidi="ar-SA"/>
      </w:rPr>
    </w:lvl>
    <w:lvl w:ilvl="5" w:tplc="CC42B5D4">
      <w:numFmt w:val="bullet"/>
      <w:lvlText w:val="•"/>
      <w:lvlJc w:val="left"/>
      <w:pPr>
        <w:ind w:left="2289" w:hanging="358"/>
      </w:pPr>
      <w:rPr>
        <w:rFonts w:hint="default"/>
        <w:lang w:val="en-NZ" w:eastAsia="en-US" w:bidi="ar-SA"/>
      </w:rPr>
    </w:lvl>
    <w:lvl w:ilvl="6" w:tplc="28C2DF6A">
      <w:numFmt w:val="bullet"/>
      <w:lvlText w:val="•"/>
      <w:lvlJc w:val="left"/>
      <w:pPr>
        <w:ind w:left="2654" w:hanging="358"/>
      </w:pPr>
      <w:rPr>
        <w:rFonts w:hint="default"/>
        <w:lang w:val="en-NZ" w:eastAsia="en-US" w:bidi="ar-SA"/>
      </w:rPr>
    </w:lvl>
    <w:lvl w:ilvl="7" w:tplc="9F088B3C">
      <w:numFmt w:val="bullet"/>
      <w:lvlText w:val="•"/>
      <w:lvlJc w:val="left"/>
      <w:pPr>
        <w:ind w:left="3020" w:hanging="358"/>
      </w:pPr>
      <w:rPr>
        <w:rFonts w:hint="default"/>
        <w:lang w:val="en-NZ" w:eastAsia="en-US" w:bidi="ar-SA"/>
      </w:rPr>
    </w:lvl>
    <w:lvl w:ilvl="8" w:tplc="E4F2B40C">
      <w:numFmt w:val="bullet"/>
      <w:lvlText w:val="•"/>
      <w:lvlJc w:val="left"/>
      <w:pPr>
        <w:ind w:left="3386" w:hanging="358"/>
      </w:pPr>
      <w:rPr>
        <w:rFonts w:hint="default"/>
        <w:lang w:val="en-NZ" w:eastAsia="en-US" w:bidi="ar-SA"/>
      </w:rPr>
    </w:lvl>
  </w:abstractNum>
  <w:abstractNum w:abstractNumId="7" w15:restartNumberingAfterBreak="0">
    <w:nsid w:val="59B40C1F"/>
    <w:multiLevelType w:val="hybridMultilevel"/>
    <w:tmpl w:val="61EAAE1C"/>
    <w:lvl w:ilvl="0" w:tplc="1D7211FC">
      <w:numFmt w:val="bullet"/>
      <w:lvlText w:val=""/>
      <w:lvlJc w:val="left"/>
      <w:pPr>
        <w:ind w:left="467" w:hanging="358"/>
      </w:pPr>
      <w:rPr>
        <w:rFonts w:ascii="Symbol" w:eastAsia="Symbol" w:hAnsi="Symbol" w:cs="Symbol" w:hint="default"/>
        <w:w w:val="100"/>
        <w:sz w:val="22"/>
        <w:szCs w:val="22"/>
        <w:lang w:val="en-NZ" w:eastAsia="en-US" w:bidi="ar-SA"/>
      </w:rPr>
    </w:lvl>
    <w:lvl w:ilvl="1" w:tplc="2E921DF4">
      <w:numFmt w:val="bullet"/>
      <w:lvlText w:val="•"/>
      <w:lvlJc w:val="left"/>
      <w:pPr>
        <w:ind w:left="851" w:hanging="358"/>
      </w:pPr>
      <w:rPr>
        <w:rFonts w:hint="default"/>
        <w:lang w:val="en-NZ" w:eastAsia="en-US" w:bidi="ar-SA"/>
      </w:rPr>
    </w:lvl>
    <w:lvl w:ilvl="2" w:tplc="9D46F02A">
      <w:numFmt w:val="bullet"/>
      <w:lvlText w:val="•"/>
      <w:lvlJc w:val="left"/>
      <w:pPr>
        <w:ind w:left="1243" w:hanging="358"/>
      </w:pPr>
      <w:rPr>
        <w:rFonts w:hint="default"/>
        <w:lang w:val="en-NZ" w:eastAsia="en-US" w:bidi="ar-SA"/>
      </w:rPr>
    </w:lvl>
    <w:lvl w:ilvl="3" w:tplc="3B5A5416">
      <w:numFmt w:val="bullet"/>
      <w:lvlText w:val="•"/>
      <w:lvlJc w:val="left"/>
      <w:pPr>
        <w:ind w:left="1635" w:hanging="358"/>
      </w:pPr>
      <w:rPr>
        <w:rFonts w:hint="default"/>
        <w:lang w:val="en-NZ" w:eastAsia="en-US" w:bidi="ar-SA"/>
      </w:rPr>
    </w:lvl>
    <w:lvl w:ilvl="4" w:tplc="5A943ABA">
      <w:numFmt w:val="bullet"/>
      <w:lvlText w:val="•"/>
      <w:lvlJc w:val="left"/>
      <w:pPr>
        <w:ind w:left="2026" w:hanging="358"/>
      </w:pPr>
      <w:rPr>
        <w:rFonts w:hint="default"/>
        <w:lang w:val="en-NZ" w:eastAsia="en-US" w:bidi="ar-SA"/>
      </w:rPr>
    </w:lvl>
    <w:lvl w:ilvl="5" w:tplc="4DAA09B2">
      <w:numFmt w:val="bullet"/>
      <w:lvlText w:val="•"/>
      <w:lvlJc w:val="left"/>
      <w:pPr>
        <w:ind w:left="2418" w:hanging="358"/>
      </w:pPr>
      <w:rPr>
        <w:rFonts w:hint="default"/>
        <w:lang w:val="en-NZ" w:eastAsia="en-US" w:bidi="ar-SA"/>
      </w:rPr>
    </w:lvl>
    <w:lvl w:ilvl="6" w:tplc="3E56E3DA">
      <w:numFmt w:val="bullet"/>
      <w:lvlText w:val="•"/>
      <w:lvlJc w:val="left"/>
      <w:pPr>
        <w:ind w:left="2810" w:hanging="358"/>
      </w:pPr>
      <w:rPr>
        <w:rFonts w:hint="default"/>
        <w:lang w:val="en-NZ" w:eastAsia="en-US" w:bidi="ar-SA"/>
      </w:rPr>
    </w:lvl>
    <w:lvl w:ilvl="7" w:tplc="E2160FF4">
      <w:numFmt w:val="bullet"/>
      <w:lvlText w:val="•"/>
      <w:lvlJc w:val="left"/>
      <w:pPr>
        <w:ind w:left="3201" w:hanging="358"/>
      </w:pPr>
      <w:rPr>
        <w:rFonts w:hint="default"/>
        <w:lang w:val="en-NZ" w:eastAsia="en-US" w:bidi="ar-SA"/>
      </w:rPr>
    </w:lvl>
    <w:lvl w:ilvl="8" w:tplc="604258E8">
      <w:numFmt w:val="bullet"/>
      <w:lvlText w:val="•"/>
      <w:lvlJc w:val="left"/>
      <w:pPr>
        <w:ind w:left="3593" w:hanging="358"/>
      </w:pPr>
      <w:rPr>
        <w:rFonts w:hint="default"/>
        <w:lang w:val="en-NZ" w:eastAsia="en-US" w:bidi="ar-SA"/>
      </w:rPr>
    </w:lvl>
  </w:abstractNum>
  <w:abstractNum w:abstractNumId="8" w15:restartNumberingAfterBreak="0">
    <w:nsid w:val="61E44694"/>
    <w:multiLevelType w:val="hybridMultilevel"/>
    <w:tmpl w:val="AB3A497C"/>
    <w:lvl w:ilvl="0" w:tplc="6B1EB6F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9D6BE0C">
      <w:numFmt w:val="bullet"/>
      <w:lvlText w:val="•"/>
      <w:lvlJc w:val="left"/>
      <w:pPr>
        <w:ind w:left="866" w:hanging="358"/>
      </w:pPr>
      <w:rPr>
        <w:rFonts w:hint="default"/>
        <w:lang w:val="en-NZ" w:eastAsia="en-US" w:bidi="ar-SA"/>
      </w:rPr>
    </w:lvl>
    <w:lvl w:ilvl="2" w:tplc="46C6AA7C">
      <w:numFmt w:val="bullet"/>
      <w:lvlText w:val="•"/>
      <w:lvlJc w:val="left"/>
      <w:pPr>
        <w:ind w:left="1273" w:hanging="358"/>
      </w:pPr>
      <w:rPr>
        <w:rFonts w:hint="default"/>
        <w:lang w:val="en-NZ" w:eastAsia="en-US" w:bidi="ar-SA"/>
      </w:rPr>
    </w:lvl>
    <w:lvl w:ilvl="3" w:tplc="F00E00C4">
      <w:numFmt w:val="bullet"/>
      <w:lvlText w:val="•"/>
      <w:lvlJc w:val="left"/>
      <w:pPr>
        <w:ind w:left="1679" w:hanging="358"/>
      </w:pPr>
      <w:rPr>
        <w:rFonts w:hint="default"/>
        <w:lang w:val="en-NZ" w:eastAsia="en-US" w:bidi="ar-SA"/>
      </w:rPr>
    </w:lvl>
    <w:lvl w:ilvl="4" w:tplc="C31ECD2A">
      <w:numFmt w:val="bullet"/>
      <w:lvlText w:val="•"/>
      <w:lvlJc w:val="left"/>
      <w:pPr>
        <w:ind w:left="2086" w:hanging="358"/>
      </w:pPr>
      <w:rPr>
        <w:rFonts w:hint="default"/>
        <w:lang w:val="en-NZ" w:eastAsia="en-US" w:bidi="ar-SA"/>
      </w:rPr>
    </w:lvl>
    <w:lvl w:ilvl="5" w:tplc="668ECB9A">
      <w:numFmt w:val="bullet"/>
      <w:lvlText w:val="•"/>
      <w:lvlJc w:val="left"/>
      <w:pPr>
        <w:ind w:left="2493" w:hanging="358"/>
      </w:pPr>
      <w:rPr>
        <w:rFonts w:hint="default"/>
        <w:lang w:val="en-NZ" w:eastAsia="en-US" w:bidi="ar-SA"/>
      </w:rPr>
    </w:lvl>
    <w:lvl w:ilvl="6" w:tplc="5EA6980A">
      <w:numFmt w:val="bullet"/>
      <w:lvlText w:val="•"/>
      <w:lvlJc w:val="left"/>
      <w:pPr>
        <w:ind w:left="2899" w:hanging="358"/>
      </w:pPr>
      <w:rPr>
        <w:rFonts w:hint="default"/>
        <w:lang w:val="en-NZ" w:eastAsia="en-US" w:bidi="ar-SA"/>
      </w:rPr>
    </w:lvl>
    <w:lvl w:ilvl="7" w:tplc="2CB45B3A">
      <w:numFmt w:val="bullet"/>
      <w:lvlText w:val="•"/>
      <w:lvlJc w:val="left"/>
      <w:pPr>
        <w:ind w:left="3306" w:hanging="358"/>
      </w:pPr>
      <w:rPr>
        <w:rFonts w:hint="default"/>
        <w:lang w:val="en-NZ" w:eastAsia="en-US" w:bidi="ar-SA"/>
      </w:rPr>
    </w:lvl>
    <w:lvl w:ilvl="8" w:tplc="30FEF64A">
      <w:numFmt w:val="bullet"/>
      <w:lvlText w:val="•"/>
      <w:lvlJc w:val="left"/>
      <w:pPr>
        <w:ind w:left="3712" w:hanging="358"/>
      </w:pPr>
      <w:rPr>
        <w:rFonts w:hint="default"/>
        <w:lang w:val="en-NZ" w:eastAsia="en-US" w:bidi="ar-SA"/>
      </w:rPr>
    </w:lvl>
  </w:abstractNum>
  <w:abstractNum w:abstractNumId="9" w15:restartNumberingAfterBreak="0">
    <w:nsid w:val="67765654"/>
    <w:multiLevelType w:val="multilevel"/>
    <w:tmpl w:val="7E9C925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236597B"/>
    <w:multiLevelType w:val="hybridMultilevel"/>
    <w:tmpl w:val="F42CEF52"/>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2752652">
    <w:abstractNumId w:val="3"/>
  </w:num>
  <w:num w:numId="2" w16cid:durableId="1757289451">
    <w:abstractNumId w:val="2"/>
  </w:num>
  <w:num w:numId="3" w16cid:durableId="1892644055">
    <w:abstractNumId w:val="4"/>
  </w:num>
  <w:num w:numId="4" w16cid:durableId="1519078603">
    <w:abstractNumId w:val="7"/>
  </w:num>
  <w:num w:numId="5" w16cid:durableId="1277712777">
    <w:abstractNumId w:val="1"/>
  </w:num>
  <w:num w:numId="6" w16cid:durableId="1187595443">
    <w:abstractNumId w:val="8"/>
  </w:num>
  <w:num w:numId="7" w16cid:durableId="791745894">
    <w:abstractNumId w:val="6"/>
  </w:num>
  <w:num w:numId="8" w16cid:durableId="268662088">
    <w:abstractNumId w:val="0"/>
  </w:num>
  <w:num w:numId="9" w16cid:durableId="1100564826">
    <w:abstractNumId w:val="5"/>
  </w:num>
  <w:num w:numId="10" w16cid:durableId="271321859">
    <w:abstractNumId w:val="9"/>
  </w:num>
  <w:num w:numId="11" w16cid:durableId="10719726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8D"/>
    <w:rsid w:val="000033E1"/>
    <w:rsid w:val="000123E2"/>
    <w:rsid w:val="00025A77"/>
    <w:rsid w:val="000638F1"/>
    <w:rsid w:val="00085632"/>
    <w:rsid w:val="00093118"/>
    <w:rsid w:val="000B099F"/>
    <w:rsid w:val="000B4C74"/>
    <w:rsid w:val="000D22C4"/>
    <w:rsid w:val="000D5D7D"/>
    <w:rsid w:val="00111F35"/>
    <w:rsid w:val="00127DE3"/>
    <w:rsid w:val="00130C42"/>
    <w:rsid w:val="00131918"/>
    <w:rsid w:val="00143239"/>
    <w:rsid w:val="0015678D"/>
    <w:rsid w:val="00160071"/>
    <w:rsid w:val="00177720"/>
    <w:rsid w:val="00180B75"/>
    <w:rsid w:val="00180FFE"/>
    <w:rsid w:val="00181B6D"/>
    <w:rsid w:val="001963B2"/>
    <w:rsid w:val="00196884"/>
    <w:rsid w:val="001A4012"/>
    <w:rsid w:val="001B34B5"/>
    <w:rsid w:val="001B6BD1"/>
    <w:rsid w:val="001D1125"/>
    <w:rsid w:val="002030CB"/>
    <w:rsid w:val="00212C53"/>
    <w:rsid w:val="00235FFE"/>
    <w:rsid w:val="00255CB9"/>
    <w:rsid w:val="002A28C7"/>
    <w:rsid w:val="002B5095"/>
    <w:rsid w:val="002C0648"/>
    <w:rsid w:val="002E51C3"/>
    <w:rsid w:val="00321E8C"/>
    <w:rsid w:val="00327810"/>
    <w:rsid w:val="0034462F"/>
    <w:rsid w:val="003465C7"/>
    <w:rsid w:val="0039206F"/>
    <w:rsid w:val="003B309B"/>
    <w:rsid w:val="003B690D"/>
    <w:rsid w:val="003E0101"/>
    <w:rsid w:val="003F2386"/>
    <w:rsid w:val="003F73CB"/>
    <w:rsid w:val="0043721A"/>
    <w:rsid w:val="00474691"/>
    <w:rsid w:val="00486595"/>
    <w:rsid w:val="00495CB8"/>
    <w:rsid w:val="004B365D"/>
    <w:rsid w:val="004D3B6D"/>
    <w:rsid w:val="004F5058"/>
    <w:rsid w:val="00530F18"/>
    <w:rsid w:val="00535E6A"/>
    <w:rsid w:val="00556671"/>
    <w:rsid w:val="00584C47"/>
    <w:rsid w:val="005A3C62"/>
    <w:rsid w:val="005A46DF"/>
    <w:rsid w:val="005C77DB"/>
    <w:rsid w:val="005D0EE6"/>
    <w:rsid w:val="005F5318"/>
    <w:rsid w:val="006212B8"/>
    <w:rsid w:val="0063501F"/>
    <w:rsid w:val="00644755"/>
    <w:rsid w:val="006528D8"/>
    <w:rsid w:val="00692343"/>
    <w:rsid w:val="00694D70"/>
    <w:rsid w:val="006B171A"/>
    <w:rsid w:val="006C0AAD"/>
    <w:rsid w:val="006D4936"/>
    <w:rsid w:val="006E7482"/>
    <w:rsid w:val="006F1959"/>
    <w:rsid w:val="007372F6"/>
    <w:rsid w:val="0076628A"/>
    <w:rsid w:val="00770474"/>
    <w:rsid w:val="007775D7"/>
    <w:rsid w:val="007823F7"/>
    <w:rsid w:val="00783933"/>
    <w:rsid w:val="007844FA"/>
    <w:rsid w:val="0078728E"/>
    <w:rsid w:val="00813834"/>
    <w:rsid w:val="00820845"/>
    <w:rsid w:val="00851D3B"/>
    <w:rsid w:val="008520F9"/>
    <w:rsid w:val="008537DC"/>
    <w:rsid w:val="008622C4"/>
    <w:rsid w:val="0086703C"/>
    <w:rsid w:val="00873EEC"/>
    <w:rsid w:val="008974D5"/>
    <w:rsid w:val="008A142C"/>
    <w:rsid w:val="008C5F06"/>
    <w:rsid w:val="008E5B7D"/>
    <w:rsid w:val="00902624"/>
    <w:rsid w:val="00966D59"/>
    <w:rsid w:val="00985CAF"/>
    <w:rsid w:val="009A530F"/>
    <w:rsid w:val="009B17EE"/>
    <w:rsid w:val="009C5E61"/>
    <w:rsid w:val="009E7419"/>
    <w:rsid w:val="009E78FB"/>
    <w:rsid w:val="009F2A31"/>
    <w:rsid w:val="009F7B90"/>
    <w:rsid w:val="00A01F7A"/>
    <w:rsid w:val="00A07B7D"/>
    <w:rsid w:val="00A272FD"/>
    <w:rsid w:val="00A4191F"/>
    <w:rsid w:val="00A4538A"/>
    <w:rsid w:val="00A53971"/>
    <w:rsid w:val="00A81BBF"/>
    <w:rsid w:val="00A85F2A"/>
    <w:rsid w:val="00A91958"/>
    <w:rsid w:val="00AB1B93"/>
    <w:rsid w:val="00AE1C88"/>
    <w:rsid w:val="00AE319F"/>
    <w:rsid w:val="00B23E50"/>
    <w:rsid w:val="00B7065A"/>
    <w:rsid w:val="00B85ECC"/>
    <w:rsid w:val="00B87B46"/>
    <w:rsid w:val="00BA45BF"/>
    <w:rsid w:val="00BA5F91"/>
    <w:rsid w:val="00BB3761"/>
    <w:rsid w:val="00BC0C54"/>
    <w:rsid w:val="00BC0EA3"/>
    <w:rsid w:val="00BC37AA"/>
    <w:rsid w:val="00C466B7"/>
    <w:rsid w:val="00C646F8"/>
    <w:rsid w:val="00C733E4"/>
    <w:rsid w:val="00CA56DD"/>
    <w:rsid w:val="00CC402C"/>
    <w:rsid w:val="00D10F8E"/>
    <w:rsid w:val="00D14F3A"/>
    <w:rsid w:val="00D5505E"/>
    <w:rsid w:val="00D6650A"/>
    <w:rsid w:val="00D84BE7"/>
    <w:rsid w:val="00DB07F0"/>
    <w:rsid w:val="00DC3416"/>
    <w:rsid w:val="00DD30BE"/>
    <w:rsid w:val="00DE23AB"/>
    <w:rsid w:val="00DF3B31"/>
    <w:rsid w:val="00DF7567"/>
    <w:rsid w:val="00E21875"/>
    <w:rsid w:val="00E22D09"/>
    <w:rsid w:val="00E5065A"/>
    <w:rsid w:val="00E86401"/>
    <w:rsid w:val="00EA116A"/>
    <w:rsid w:val="00EC74C0"/>
    <w:rsid w:val="00EE39FF"/>
    <w:rsid w:val="00EF6329"/>
    <w:rsid w:val="00F529FC"/>
    <w:rsid w:val="00F56D12"/>
    <w:rsid w:val="00F67967"/>
    <w:rsid w:val="00F70CEA"/>
    <w:rsid w:val="00F756CA"/>
    <w:rsid w:val="00FC0057"/>
    <w:rsid w:val="00FC40FE"/>
    <w:rsid w:val="00FC6D8C"/>
    <w:rsid w:val="00FC7B35"/>
    <w:rsid w:val="00FD12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1C737"/>
  <w15:chartTrackingRefBased/>
  <w15:docId w15:val="{0EE3EB57-DE87-413E-9F04-2612847A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8A142C"/>
    <w:pPr>
      <w:spacing w:before="120" w:after="120"/>
    </w:pPr>
    <w:rPr>
      <w:rFonts w:ascii="Inter" w:eastAsiaTheme="minorEastAsia" w:hAnsi="Inter"/>
      <w:sz w:val="22"/>
    </w:rPr>
  </w:style>
  <w:style w:type="paragraph" w:styleId="Heading1">
    <w:name w:val="heading 1"/>
    <w:basedOn w:val="Normal"/>
    <w:next w:val="Normal"/>
    <w:link w:val="Heading1Char"/>
    <w:uiPriority w:val="9"/>
    <w:qFormat/>
    <w:locked/>
    <w:rsid w:val="00F67967"/>
    <w:pPr>
      <w:keepNext/>
      <w:keepLines/>
      <w:spacing w:before="240"/>
      <w:outlineLvl w:val="0"/>
    </w:pPr>
    <w:rPr>
      <w:rFonts w:ascii="Mulish" w:eastAsiaTheme="majorEastAsia" w:hAnsi="Mulish" w:cstheme="majorBidi"/>
      <w:color w:val="2F5496" w:themeColor="accent1" w:themeShade="BF"/>
      <w:sz w:val="32"/>
      <w:szCs w:val="32"/>
    </w:rPr>
  </w:style>
  <w:style w:type="paragraph" w:styleId="Heading2">
    <w:name w:val="heading 2"/>
    <w:basedOn w:val="Heading1"/>
    <w:next w:val="Normal"/>
    <w:link w:val="Heading2Char"/>
    <w:qFormat/>
    <w:locked/>
    <w:rsid w:val="00F67967"/>
    <w:pPr>
      <w:outlineLvl w:val="1"/>
    </w:pPr>
    <w:rPr>
      <w:color w:val="auto"/>
      <w:sz w:val="24"/>
      <w:szCs w:val="24"/>
    </w:rPr>
  </w:style>
  <w:style w:type="paragraph" w:styleId="Heading3">
    <w:name w:val="heading 3"/>
    <w:aliases w:val="Table Heading"/>
    <w:basedOn w:val="Normal"/>
    <w:next w:val="Normal"/>
    <w:link w:val="Heading3Char"/>
    <w:qFormat/>
    <w:locked/>
    <w:rsid w:val="00DD30BE"/>
    <w:pPr>
      <w:keepNext/>
      <w:keepLines/>
      <w:spacing w:before="60" w:after="60" w:line="240" w:lineRule="exact"/>
      <w:jc w:val="center"/>
      <w:outlineLvl w:val="2"/>
    </w:pPr>
    <w:rPr>
      <w:rFonts w:asciiTheme="majorHAnsi" w:eastAsiaTheme="majorEastAsia" w:hAnsiTheme="majorHAnsi" w:cstheme="majorBidi"/>
      <w:b/>
      <w:bCs/>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60071"/>
    <w:pPr>
      <w:tabs>
        <w:tab w:val="center" w:pos="4513"/>
        <w:tab w:val="right" w:pos="9026"/>
      </w:tabs>
    </w:pPr>
  </w:style>
  <w:style w:type="character" w:customStyle="1" w:styleId="HeaderChar">
    <w:name w:val="Header Char"/>
    <w:basedOn w:val="DefaultParagraphFont"/>
    <w:link w:val="Header"/>
    <w:uiPriority w:val="99"/>
    <w:rsid w:val="00160071"/>
  </w:style>
  <w:style w:type="paragraph" w:styleId="Footer">
    <w:name w:val="footer"/>
    <w:basedOn w:val="Normal"/>
    <w:link w:val="FooterChar"/>
    <w:uiPriority w:val="99"/>
    <w:unhideWhenUsed/>
    <w:locked/>
    <w:rsid w:val="009E78FB"/>
    <w:pPr>
      <w:tabs>
        <w:tab w:val="center" w:pos="4513"/>
        <w:tab w:val="right" w:pos="9026"/>
      </w:tabs>
    </w:pPr>
    <w:rPr>
      <w:sz w:val="18"/>
    </w:rPr>
  </w:style>
  <w:style w:type="character" w:customStyle="1" w:styleId="FooterChar">
    <w:name w:val="Footer Char"/>
    <w:basedOn w:val="DefaultParagraphFont"/>
    <w:link w:val="Footer"/>
    <w:uiPriority w:val="99"/>
    <w:rsid w:val="009E78FB"/>
    <w:rPr>
      <w:rFonts w:ascii="Inter" w:eastAsiaTheme="minorEastAsia" w:hAnsi="Inter"/>
      <w:sz w:val="18"/>
    </w:rPr>
  </w:style>
  <w:style w:type="paragraph" w:customStyle="1" w:styleId="TitleASM">
    <w:name w:val="Title (ASM)"/>
    <w:basedOn w:val="Normal"/>
    <w:link w:val="TitleASMChar"/>
    <w:qFormat/>
    <w:locked/>
    <w:rsid w:val="008A142C"/>
    <w:pPr>
      <w:spacing w:before="0" w:line="276" w:lineRule="auto"/>
    </w:pPr>
    <w:rPr>
      <w:rFonts w:ascii="Mulish" w:hAnsi="Mulish" w:cs="Times New Roman (Body CS)"/>
      <w:bCs/>
      <w:color w:val="005A69"/>
      <w:sz w:val="40"/>
      <w:szCs w:val="40"/>
    </w:rPr>
  </w:style>
  <w:style w:type="table" w:styleId="TableGrid">
    <w:name w:val="Table Grid"/>
    <w:basedOn w:val="TableNormal"/>
    <w:locked/>
    <w:rsid w:val="005C7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4F5058"/>
    <w:rPr>
      <w:color w:val="0563C1" w:themeColor="hyperlink"/>
      <w:u w:val="single"/>
    </w:rPr>
  </w:style>
  <w:style w:type="character" w:styleId="UnresolvedMention">
    <w:name w:val="Unresolved Mention"/>
    <w:basedOn w:val="DefaultParagraphFont"/>
    <w:uiPriority w:val="99"/>
    <w:semiHidden/>
    <w:unhideWhenUsed/>
    <w:locked/>
    <w:rsid w:val="004F5058"/>
    <w:rPr>
      <w:color w:val="605E5C"/>
      <w:shd w:val="clear" w:color="auto" w:fill="E1DFDD"/>
    </w:rPr>
  </w:style>
  <w:style w:type="character" w:styleId="PageNumber">
    <w:name w:val="page number"/>
    <w:basedOn w:val="DefaultParagraphFont"/>
    <w:uiPriority w:val="99"/>
    <w:semiHidden/>
    <w:unhideWhenUsed/>
    <w:locked/>
    <w:rsid w:val="000D5D7D"/>
  </w:style>
  <w:style w:type="character" w:styleId="Strong">
    <w:name w:val="Strong"/>
    <w:basedOn w:val="DefaultParagraphFont"/>
    <w:uiPriority w:val="22"/>
    <w:qFormat/>
    <w:locked/>
    <w:rsid w:val="00212C53"/>
    <w:rPr>
      <w:b/>
      <w:bCs/>
    </w:rPr>
  </w:style>
  <w:style w:type="character" w:customStyle="1" w:styleId="Heading2Char">
    <w:name w:val="Heading 2 Char"/>
    <w:basedOn w:val="DefaultParagraphFont"/>
    <w:link w:val="Heading2"/>
    <w:rsid w:val="00F67967"/>
    <w:rPr>
      <w:rFonts w:ascii="Mulish" w:eastAsiaTheme="majorEastAsia" w:hAnsi="Mulish" w:cstheme="majorBidi"/>
    </w:rPr>
  </w:style>
  <w:style w:type="character" w:customStyle="1" w:styleId="Heading3Char">
    <w:name w:val="Heading 3 Char"/>
    <w:aliases w:val="Table Heading Char"/>
    <w:basedOn w:val="DefaultParagraphFont"/>
    <w:link w:val="Heading3"/>
    <w:rsid w:val="00DD30BE"/>
    <w:rPr>
      <w:rFonts w:asciiTheme="majorHAnsi" w:eastAsiaTheme="majorEastAsia" w:hAnsiTheme="majorHAnsi" w:cstheme="majorBidi"/>
      <w:b/>
      <w:bCs/>
      <w:kern w:val="0"/>
      <w:sz w:val="20"/>
      <w:szCs w:val="20"/>
      <w:lang w:val="en-GB"/>
      <w14:ligatures w14:val="none"/>
    </w:rPr>
  </w:style>
  <w:style w:type="paragraph" w:customStyle="1" w:styleId="GSMtabletext">
    <w:name w:val="GSM table text"/>
    <w:basedOn w:val="Normal"/>
    <w:link w:val="GSMtabletextChar"/>
    <w:qFormat/>
    <w:locked/>
    <w:rsid w:val="00DD30BE"/>
    <w:pPr>
      <w:spacing w:before="60" w:after="60" w:line="192" w:lineRule="exact"/>
    </w:pPr>
    <w:rPr>
      <w:rFonts w:ascii="Arial" w:eastAsiaTheme="minorHAnsi" w:hAnsi="Arial"/>
      <w:kern w:val="0"/>
      <w:sz w:val="16"/>
      <w:lang w:val="en-GB"/>
      <w14:ligatures w14:val="none"/>
    </w:rPr>
  </w:style>
  <w:style w:type="character" w:customStyle="1" w:styleId="GSMtabletextChar">
    <w:name w:val="GSM table text Char"/>
    <w:basedOn w:val="DefaultParagraphFont"/>
    <w:link w:val="GSMtabletext"/>
    <w:rsid w:val="00DD30BE"/>
    <w:rPr>
      <w:rFonts w:ascii="Arial" w:hAnsi="Arial"/>
      <w:kern w:val="0"/>
      <w:sz w:val="16"/>
      <w:lang w:val="en-GB"/>
      <w14:ligatures w14:val="none"/>
    </w:rPr>
  </w:style>
  <w:style w:type="character" w:customStyle="1" w:styleId="Heading1Char">
    <w:name w:val="Heading 1 Char"/>
    <w:basedOn w:val="DefaultParagraphFont"/>
    <w:link w:val="Heading1"/>
    <w:uiPriority w:val="9"/>
    <w:rsid w:val="00F67967"/>
    <w:rPr>
      <w:rFonts w:ascii="Mulish" w:eastAsiaTheme="majorEastAsia" w:hAnsi="Mulish" w:cstheme="majorBidi"/>
      <w:color w:val="2F5496" w:themeColor="accent1" w:themeShade="BF"/>
      <w:sz w:val="32"/>
      <w:szCs w:val="32"/>
    </w:rPr>
  </w:style>
  <w:style w:type="paragraph" w:styleId="BodyText">
    <w:name w:val="Body Text"/>
    <w:basedOn w:val="Normal"/>
    <w:link w:val="BodyTextChar"/>
    <w:uiPriority w:val="1"/>
    <w:qFormat/>
    <w:locked/>
    <w:rsid w:val="003F73CB"/>
    <w:pPr>
      <w:widowControl w:val="0"/>
      <w:autoSpaceDE w:val="0"/>
      <w:autoSpaceDN w:val="0"/>
    </w:pPr>
    <w:rPr>
      <w:rFonts w:ascii="Arial" w:eastAsia="Arial" w:hAnsi="Arial" w:cs="Arial"/>
      <w:kern w:val="0"/>
      <w:szCs w:val="22"/>
      <w14:ligatures w14:val="none"/>
    </w:rPr>
  </w:style>
  <w:style w:type="character" w:customStyle="1" w:styleId="BodyTextChar">
    <w:name w:val="Body Text Char"/>
    <w:basedOn w:val="DefaultParagraphFont"/>
    <w:link w:val="BodyText"/>
    <w:uiPriority w:val="1"/>
    <w:rsid w:val="003F73CB"/>
    <w:rPr>
      <w:rFonts w:ascii="Arial" w:eastAsia="Arial" w:hAnsi="Arial" w:cs="Arial"/>
      <w:kern w:val="0"/>
      <w:sz w:val="22"/>
      <w:szCs w:val="22"/>
      <w14:ligatures w14:val="none"/>
    </w:rPr>
  </w:style>
  <w:style w:type="paragraph" w:customStyle="1" w:styleId="TableParagraph">
    <w:name w:val="Table Paragraph"/>
    <w:basedOn w:val="Normal"/>
    <w:uiPriority w:val="1"/>
    <w:qFormat/>
    <w:locked/>
    <w:rsid w:val="003F73CB"/>
    <w:pPr>
      <w:widowControl w:val="0"/>
      <w:autoSpaceDE w:val="0"/>
      <w:autoSpaceDN w:val="0"/>
    </w:pPr>
    <w:rPr>
      <w:rFonts w:ascii="Arial" w:eastAsia="Arial" w:hAnsi="Arial" w:cs="Arial"/>
      <w:kern w:val="0"/>
      <w:szCs w:val="22"/>
      <w14:ligatures w14:val="none"/>
    </w:rPr>
  </w:style>
  <w:style w:type="paragraph" w:customStyle="1" w:styleId="Bullet">
    <w:name w:val="Bullet"/>
    <w:basedOn w:val="Normal"/>
    <w:link w:val="BulletChar"/>
    <w:qFormat/>
    <w:locked/>
    <w:rsid w:val="003F73CB"/>
    <w:pPr>
      <w:numPr>
        <w:numId w:val="3"/>
      </w:numPr>
    </w:pPr>
  </w:style>
  <w:style w:type="paragraph" w:customStyle="1" w:styleId="smallhead">
    <w:name w:val="small head"/>
    <w:basedOn w:val="TitleASM"/>
    <w:qFormat/>
    <w:locked/>
    <w:rsid w:val="003F73CB"/>
    <w:rPr>
      <w:b/>
      <w:bCs w:val="0"/>
      <w:sz w:val="32"/>
      <w:szCs w:val="32"/>
    </w:rPr>
  </w:style>
  <w:style w:type="paragraph" w:customStyle="1" w:styleId="Style1">
    <w:name w:val="Style1"/>
    <w:basedOn w:val="TableParagraph"/>
    <w:qFormat/>
    <w:locked/>
    <w:rsid w:val="003F73CB"/>
    <w:pPr>
      <w:numPr>
        <w:numId w:val="8"/>
      </w:numPr>
      <w:tabs>
        <w:tab w:val="left" w:pos="831"/>
        <w:tab w:val="left" w:pos="832"/>
      </w:tabs>
      <w:spacing w:before="3"/>
      <w:ind w:left="831" w:right="113"/>
    </w:pPr>
    <w:rPr>
      <w:rFonts w:ascii="Inter" w:hAnsi="Inter"/>
      <w:i/>
    </w:rPr>
  </w:style>
  <w:style w:type="paragraph" w:styleId="ListParagraph">
    <w:name w:val="List Paragraph"/>
    <w:basedOn w:val="Normal"/>
    <w:uiPriority w:val="34"/>
    <w:qFormat/>
    <w:locked/>
    <w:rsid w:val="00873EEC"/>
    <w:pPr>
      <w:ind w:left="720"/>
      <w:contextualSpacing/>
    </w:pPr>
  </w:style>
  <w:style w:type="paragraph" w:customStyle="1" w:styleId="TableBold">
    <w:name w:val="Table Bold"/>
    <w:basedOn w:val="Normal"/>
    <w:qFormat/>
    <w:locked/>
    <w:rsid w:val="0078728E"/>
    <w:rPr>
      <w:rFonts w:ascii="Mulish" w:hAnsi="Mulish"/>
    </w:rPr>
  </w:style>
  <w:style w:type="paragraph" w:customStyle="1" w:styleId="tablebody">
    <w:name w:val="table body"/>
    <w:basedOn w:val="Normal"/>
    <w:qFormat/>
    <w:locked/>
    <w:rsid w:val="00F67967"/>
    <w:pPr>
      <w:spacing w:before="0" w:after="0"/>
    </w:pPr>
  </w:style>
  <w:style w:type="paragraph" w:styleId="Subtitle">
    <w:name w:val="Subtitle"/>
    <w:basedOn w:val="Normal"/>
    <w:next w:val="Normal"/>
    <w:link w:val="SubtitleChar"/>
    <w:uiPriority w:val="11"/>
    <w:qFormat/>
    <w:locked/>
    <w:rsid w:val="00F67967"/>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F67967"/>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locked/>
    <w:rsid w:val="00F6796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67"/>
    <w:rPr>
      <w:rFonts w:asciiTheme="majorHAnsi" w:eastAsiaTheme="majorEastAsia" w:hAnsiTheme="majorHAnsi" w:cstheme="majorBidi"/>
      <w:spacing w:val="-10"/>
      <w:kern w:val="28"/>
      <w:sz w:val="56"/>
      <w:szCs w:val="56"/>
    </w:rPr>
  </w:style>
  <w:style w:type="paragraph" w:customStyle="1" w:styleId="criteriatableheading">
    <w:name w:val="criteria table heading"/>
    <w:basedOn w:val="Normal"/>
    <w:qFormat/>
    <w:locked/>
    <w:rsid w:val="00180FFE"/>
    <w:pPr>
      <w:jc w:val="center"/>
    </w:pPr>
    <w:rPr>
      <w:rFonts w:ascii="Mulish" w:hAnsi="Mulish"/>
      <w:b/>
    </w:rPr>
  </w:style>
  <w:style w:type="numbering" w:customStyle="1" w:styleId="CurrentList1">
    <w:name w:val="Current List1"/>
    <w:uiPriority w:val="99"/>
    <w:locked/>
    <w:rsid w:val="00180B75"/>
    <w:pPr>
      <w:numPr>
        <w:numId w:val="10"/>
      </w:numPr>
    </w:pPr>
  </w:style>
  <w:style w:type="character" w:styleId="CommentReference">
    <w:name w:val="annotation reference"/>
    <w:basedOn w:val="DefaultParagraphFont"/>
    <w:uiPriority w:val="99"/>
    <w:semiHidden/>
    <w:unhideWhenUsed/>
    <w:locked/>
    <w:rsid w:val="0039206F"/>
    <w:rPr>
      <w:sz w:val="16"/>
      <w:szCs w:val="16"/>
    </w:rPr>
  </w:style>
  <w:style w:type="paragraph" w:styleId="CommentText">
    <w:name w:val="annotation text"/>
    <w:basedOn w:val="Normal"/>
    <w:link w:val="CommentTextChar"/>
    <w:uiPriority w:val="99"/>
    <w:unhideWhenUsed/>
    <w:locked/>
    <w:rsid w:val="0039206F"/>
    <w:rPr>
      <w:sz w:val="20"/>
      <w:szCs w:val="20"/>
    </w:rPr>
  </w:style>
  <w:style w:type="character" w:customStyle="1" w:styleId="CommentTextChar">
    <w:name w:val="Comment Text Char"/>
    <w:basedOn w:val="DefaultParagraphFont"/>
    <w:link w:val="CommentText"/>
    <w:uiPriority w:val="99"/>
    <w:rsid w:val="0039206F"/>
    <w:rPr>
      <w:rFonts w:ascii="Inter" w:eastAsiaTheme="minorEastAsia" w:hAnsi="Inter"/>
      <w:sz w:val="20"/>
      <w:szCs w:val="20"/>
    </w:rPr>
  </w:style>
  <w:style w:type="paragraph" w:styleId="CommentSubject">
    <w:name w:val="annotation subject"/>
    <w:basedOn w:val="CommentText"/>
    <w:next w:val="CommentText"/>
    <w:link w:val="CommentSubjectChar"/>
    <w:uiPriority w:val="99"/>
    <w:semiHidden/>
    <w:unhideWhenUsed/>
    <w:locked/>
    <w:rsid w:val="0039206F"/>
    <w:rPr>
      <w:b/>
      <w:bCs/>
    </w:rPr>
  </w:style>
  <w:style w:type="character" w:customStyle="1" w:styleId="CommentSubjectChar">
    <w:name w:val="Comment Subject Char"/>
    <w:basedOn w:val="CommentTextChar"/>
    <w:link w:val="CommentSubject"/>
    <w:uiPriority w:val="99"/>
    <w:semiHidden/>
    <w:rsid w:val="0039206F"/>
    <w:rPr>
      <w:rFonts w:ascii="Inter" w:eastAsiaTheme="minorEastAsia" w:hAnsi="Inter"/>
      <w:b/>
      <w:bCs/>
      <w:sz w:val="20"/>
      <w:szCs w:val="20"/>
    </w:rPr>
  </w:style>
  <w:style w:type="paragraph" w:customStyle="1" w:styleId="ASMHeading1">
    <w:name w:val="ASM Heading 1"/>
    <w:basedOn w:val="TitleASM"/>
    <w:link w:val="ASMHeading1Char"/>
    <w:qFormat/>
    <w:rsid w:val="001B34B5"/>
    <w:rPr>
      <w:b/>
      <w:bCs w:val="0"/>
    </w:rPr>
  </w:style>
  <w:style w:type="character" w:customStyle="1" w:styleId="TitleASMChar">
    <w:name w:val="Title (ASM) Char"/>
    <w:basedOn w:val="DefaultParagraphFont"/>
    <w:link w:val="TitleASM"/>
    <w:rsid w:val="001B34B5"/>
    <w:rPr>
      <w:rFonts w:ascii="Mulish" w:eastAsiaTheme="minorEastAsia" w:hAnsi="Mulish" w:cs="Times New Roman (Body CS)"/>
      <w:bCs/>
      <w:color w:val="005A69"/>
      <w:sz w:val="40"/>
      <w:szCs w:val="40"/>
    </w:rPr>
  </w:style>
  <w:style w:type="character" w:customStyle="1" w:styleId="ASMHeading1Char">
    <w:name w:val="ASM Heading 1 Char"/>
    <w:basedOn w:val="TitleASMChar"/>
    <w:link w:val="ASMHeading1"/>
    <w:rsid w:val="001B34B5"/>
    <w:rPr>
      <w:rFonts w:ascii="Mulish" w:eastAsiaTheme="minorEastAsia" w:hAnsi="Mulish" w:cs="Times New Roman (Body CS)"/>
      <w:b/>
      <w:bCs w:val="0"/>
      <w:color w:val="005A69"/>
      <w:sz w:val="40"/>
      <w:szCs w:val="40"/>
    </w:rPr>
  </w:style>
  <w:style w:type="paragraph" w:customStyle="1" w:styleId="ASMHeading2">
    <w:name w:val="ASM Heading 2"/>
    <w:basedOn w:val="TitleASM"/>
    <w:link w:val="ASMHeading2Char"/>
    <w:qFormat/>
    <w:rsid w:val="001B34B5"/>
    <w:rPr>
      <w:rFonts w:eastAsiaTheme="majorEastAsia" w:cstheme="majorBidi"/>
      <w:b/>
      <w:sz w:val="28"/>
      <w:szCs w:val="28"/>
    </w:rPr>
  </w:style>
  <w:style w:type="character" w:customStyle="1" w:styleId="ASMHeading2Char">
    <w:name w:val="ASM Heading 2 Char"/>
    <w:basedOn w:val="TitleASMChar"/>
    <w:link w:val="ASMHeading2"/>
    <w:rsid w:val="001B34B5"/>
    <w:rPr>
      <w:rFonts w:ascii="Mulish" w:eastAsiaTheme="majorEastAsia" w:hAnsi="Mulish" w:cstheme="majorBidi"/>
      <w:b/>
      <w:bCs/>
      <w:color w:val="005A69"/>
      <w:sz w:val="28"/>
      <w:szCs w:val="28"/>
    </w:rPr>
  </w:style>
  <w:style w:type="paragraph" w:customStyle="1" w:styleId="ASMText">
    <w:name w:val="ASM Text"/>
    <w:basedOn w:val="Bullet"/>
    <w:link w:val="ASMTextChar"/>
    <w:qFormat/>
    <w:rsid w:val="001B34B5"/>
    <w:pPr>
      <w:numPr>
        <w:numId w:val="0"/>
      </w:numPr>
      <w:ind w:left="360" w:hanging="360"/>
    </w:pPr>
  </w:style>
  <w:style w:type="character" w:customStyle="1" w:styleId="BulletChar">
    <w:name w:val="Bullet Char"/>
    <w:basedOn w:val="DefaultParagraphFont"/>
    <w:link w:val="Bullet"/>
    <w:rsid w:val="001B34B5"/>
    <w:rPr>
      <w:rFonts w:ascii="Inter" w:eastAsiaTheme="minorEastAsia" w:hAnsi="Inter"/>
      <w:sz w:val="22"/>
    </w:rPr>
  </w:style>
  <w:style w:type="character" w:customStyle="1" w:styleId="ASMTextChar">
    <w:name w:val="ASM Text Char"/>
    <w:basedOn w:val="BulletChar"/>
    <w:link w:val="ASMText"/>
    <w:rsid w:val="001B34B5"/>
    <w:rPr>
      <w:rFonts w:ascii="Inter" w:eastAsiaTheme="minorEastAsia" w:hAnsi="Inter"/>
      <w:sz w:val="22"/>
    </w:rPr>
  </w:style>
  <w:style w:type="paragraph" w:customStyle="1" w:styleId="ASMItalics">
    <w:name w:val="ASM Italics"/>
    <w:basedOn w:val="Normal"/>
    <w:link w:val="ASMItalicsChar"/>
    <w:qFormat/>
    <w:rsid w:val="00584C47"/>
    <w:rPr>
      <w:i/>
      <w:iCs/>
    </w:rPr>
  </w:style>
  <w:style w:type="character" w:customStyle="1" w:styleId="ASMItalicsChar">
    <w:name w:val="ASM Italics Char"/>
    <w:basedOn w:val="DefaultParagraphFont"/>
    <w:link w:val="ASMItalics"/>
    <w:rsid w:val="00584C47"/>
    <w:rPr>
      <w:rFonts w:ascii="Inter" w:eastAsiaTheme="minorEastAsia" w:hAnsi="Inter"/>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mh.com.au/world/man-sentenced-to-eye-for-eye-acid-blinding-20110514-1en9j.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www.smh.com.au/world/eye-for-an-eye-punishment-for-iranian-who-blinded-lovers-husband-20101214-18vpp.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mh.com.au/world/eyeforaneye-justice-for-acid-attack-20101230-19al9.html" TargetMode="External"/><Relationship Id="rId10" Type="http://schemas.openxmlformats.org/officeDocument/2006/relationships/footnotes" Target="footnotes.xml"/><Relationship Id="rId19" Type="http://schemas.openxmlformats.org/officeDocument/2006/relationships/header" Target="header1.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www.time.com/time/world/article/0,8599,2071529,0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SEG\Assessment%20and%20Moderation%20Services\A&amp;M%20Editors\NQS%20documents\ASMs\ASM%20Student%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TaxCatchAll xmlns="01f43296-53dd-4c2c-9eb6-aae8c9c05588" xsi:nil="true"/>
    <lcf76f155ced4ddcb4097134ff3c332f xmlns="51a76d7a-246a-4ff7-8c1e-a6cb75e0eb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D5EB4-0DEF-47F4-B1F6-35AFB4616923}">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d0b61010-d6f3-4072-b934-7bbb13e97771"/>
    <ds:schemaRef ds:uri="6068b734-9082-4a39-a91f-7b5bc4a25c8f"/>
    <ds:schemaRef ds:uri="17d8922c-a61f-43d3-b83e-4cfbb4051fb9"/>
    <ds:schemaRef ds:uri="9041ebba-a81c-4d56-bb33-df1ee4123f66"/>
    <ds:schemaRef ds:uri="725c79e5-42ce-4aa0-ac78-b6418001f0d2"/>
    <ds:schemaRef ds:uri="a5234b65-aa2e-4883-a945-9c100bdb229f"/>
  </ds:schemaRefs>
</ds:datastoreItem>
</file>

<file path=customXml/itemProps2.xml><?xml version="1.0" encoding="utf-8"?>
<ds:datastoreItem xmlns:ds="http://schemas.openxmlformats.org/officeDocument/2006/customXml" ds:itemID="{1B5E4BB2-AAA8-45E5-AF89-384D9440E677}"/>
</file>

<file path=customXml/itemProps3.xml><?xml version="1.0" encoding="utf-8"?>
<ds:datastoreItem xmlns:ds="http://schemas.openxmlformats.org/officeDocument/2006/customXml" ds:itemID="{DE740945-F36A-4104-A922-6276B4ECB51B}">
  <ds:schemaRefs>
    <ds:schemaRef ds:uri="http://schemas.microsoft.com/sharepoint/v3/contenttype/forms"/>
  </ds:schemaRefs>
</ds:datastoreItem>
</file>

<file path=customXml/itemProps4.xml><?xml version="1.0" encoding="utf-8"?>
<ds:datastoreItem xmlns:ds="http://schemas.openxmlformats.org/officeDocument/2006/customXml" ds:itemID="{E612B39B-3E62-4DB7-9429-A888B24FA7CD}">
  <ds:schemaRefs>
    <ds:schemaRef ds:uri="http://schemas.microsoft.com/sharepoint/events"/>
  </ds:schemaRefs>
</ds:datastoreItem>
</file>

<file path=customXml/itemProps5.xml><?xml version="1.0" encoding="utf-8"?>
<ds:datastoreItem xmlns:ds="http://schemas.openxmlformats.org/officeDocument/2006/customXml" ds:itemID="{B5DC7842-4744-43DF-A54E-B16165D5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ASM Student Guide template.dotx</Template>
  <TotalTime>57</TotalTime>
  <Pages>3</Pages>
  <Words>918</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Dhillon</dc:creator>
  <cp:keywords/>
  <dc:description/>
  <cp:lastModifiedBy>Ian Coombes</cp:lastModifiedBy>
  <cp:revision>36</cp:revision>
  <cp:lastPrinted>2023-12-04T02:23:00Z</cp:lastPrinted>
  <dcterms:created xsi:type="dcterms:W3CDTF">2024-11-25T22:51:00Z</dcterms:created>
  <dcterms:modified xsi:type="dcterms:W3CDTF">2024-12-11T19:39:00Z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y fmtid="{D5CDD505-2E9C-101B-9397-08002B2CF9AE}" pid="3" name="Order">
    <vt:r8>3075100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40555487-3cbf-47ff-9e5f-96dca07f946e</vt:lpwstr>
  </property>
  <property fmtid="{D5CDD505-2E9C-101B-9397-08002B2CF9AE}" pid="11" name="GrammarlyDocumentId">
    <vt:lpwstr>31914202-c1bf-440a-b321-1a4225dc2fec</vt:lpwstr>
  </property>
</Properties>
</file>