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C544" w14:textId="01FCF3C2" w:rsidR="00977295" w:rsidRPr="00636349" w:rsidRDefault="00936CB0" w:rsidP="00636349">
      <w:pPr>
        <w:rPr>
          <w:b/>
          <w:bCs/>
        </w:rPr>
      </w:pPr>
      <w:bookmarkStart w:id="0" w:name="_Hlk1641471"/>
      <w:r w:rsidRPr="00636349">
        <w:rPr>
          <w:b/>
          <w:bCs/>
        </w:rPr>
        <w:t>Form 3</w:t>
      </w:r>
    </w:p>
    <w:p w14:paraId="208AEFEE" w14:textId="72A43734" w:rsidR="00977295" w:rsidRPr="00636349" w:rsidRDefault="00A652DB" w:rsidP="00636349">
      <w:pPr>
        <w:rPr>
          <w:b/>
          <w:bCs/>
          <w:sz w:val="36"/>
          <w:szCs w:val="36"/>
        </w:rPr>
      </w:pPr>
      <w:r w:rsidRPr="00636349">
        <w:rPr>
          <w:b/>
          <w:bCs/>
          <w:sz w:val="36"/>
          <w:szCs w:val="36"/>
        </w:rPr>
        <w:t xml:space="preserve">Micro-credential </w:t>
      </w:r>
      <w:bookmarkEnd w:id="0"/>
      <w:r w:rsidR="0082713B" w:rsidRPr="00636349">
        <w:rPr>
          <w:b/>
          <w:bCs/>
          <w:sz w:val="36"/>
          <w:szCs w:val="36"/>
        </w:rPr>
        <w:t>Accreditation</w:t>
      </w:r>
    </w:p>
    <w:p w14:paraId="7B1D8C45" w14:textId="2993F083" w:rsidR="00977295" w:rsidRDefault="00CB3AF8" w:rsidP="00636349">
      <w:pPr>
        <w:pBdr>
          <w:bottom w:val="single" w:sz="6" w:space="1" w:color="auto"/>
        </w:pBdr>
      </w:pPr>
      <w:r>
        <w:t xml:space="preserve">Providers’ </w:t>
      </w:r>
      <w:r w:rsidR="00977295" w:rsidRPr="005D546E">
        <w:t xml:space="preserve">form to apply for </w:t>
      </w:r>
      <w:r w:rsidR="0082713B">
        <w:t xml:space="preserve">accreditation </w:t>
      </w:r>
      <w:r w:rsidR="00AB1A6D">
        <w:t>only</w:t>
      </w:r>
      <w:r w:rsidR="00140F9F">
        <w:t>.</w:t>
      </w:r>
    </w:p>
    <w:p w14:paraId="7A101B0C" w14:textId="34EB5BF0" w:rsidR="00140F9F" w:rsidRPr="00636349" w:rsidRDefault="00140F9F" w:rsidP="00636349">
      <w:pPr>
        <w:rPr>
          <w:b/>
          <w:bCs/>
        </w:rPr>
      </w:pPr>
      <w:r w:rsidRPr="00636349">
        <w:rPr>
          <w:b/>
          <w:bCs/>
        </w:rPr>
        <w:t>Using this form</w:t>
      </w:r>
    </w:p>
    <w:p w14:paraId="56EA91D2" w14:textId="77777777" w:rsidR="00140F9F" w:rsidRPr="005D546E" w:rsidRDefault="00140F9F" w:rsidP="00636349">
      <w:r w:rsidRPr="005D546E">
        <w:t xml:space="preserve">Please refer to the </w:t>
      </w:r>
      <w:bookmarkStart w:id="1" w:name="_Hlk149026569"/>
      <w:r w:rsidR="00B02D70">
        <w:fldChar w:fldCharType="begin"/>
      </w:r>
      <w:r w:rsidR="00B02D70">
        <w:instrText>HYPERLINK "https://www.nzqa.govt.nz/providers-partners/approval-accreditation-and-registration/micro-credentials/guidelines-training-scheme-micro-credential/"</w:instrText>
      </w:r>
      <w:r w:rsidR="00B02D70">
        <w:fldChar w:fldCharType="separate"/>
      </w:r>
      <w:r w:rsidRPr="00F451D1">
        <w:rPr>
          <w:rStyle w:val="Hyperlink"/>
        </w:rPr>
        <w:t>Micro-credential Guidelines</w:t>
      </w:r>
      <w:r w:rsidR="00B02D70">
        <w:rPr>
          <w:rStyle w:val="Hyperlink"/>
        </w:rPr>
        <w:fldChar w:fldCharType="end"/>
      </w:r>
      <w:bookmarkEnd w:id="1"/>
      <w:r w:rsidRPr="00F451D1">
        <w:t xml:space="preserve"> </w:t>
      </w:r>
      <w:r w:rsidRPr="005D546E">
        <w:t>when filling in this form.</w:t>
      </w:r>
    </w:p>
    <w:p w14:paraId="7FE905DE" w14:textId="77777777" w:rsidR="00140F9F" w:rsidRPr="00636349" w:rsidRDefault="00140F9F" w:rsidP="00636349">
      <w:pPr>
        <w:rPr>
          <w:b/>
          <w:bCs/>
        </w:rPr>
      </w:pPr>
      <w:r w:rsidRPr="00636349">
        <w:rPr>
          <w:b/>
          <w:bCs/>
        </w:rPr>
        <w:t>Apply online</w:t>
      </w:r>
    </w:p>
    <w:p w14:paraId="29931B06" w14:textId="77777777" w:rsidR="00140F9F" w:rsidRDefault="00140F9F" w:rsidP="00636349">
      <w:r>
        <w:t>Apply</w:t>
      </w:r>
      <w:r w:rsidRPr="005D546E">
        <w:t xml:space="preserve"> as an ‘Other’ application </w:t>
      </w:r>
      <w:r>
        <w:t xml:space="preserve">type </w:t>
      </w:r>
      <w:r w:rsidRPr="005D546E">
        <w:t xml:space="preserve">through the NZQA </w:t>
      </w:r>
      <w:hyperlink r:id="rId8" w:history="1">
        <w:r w:rsidRPr="005D546E">
          <w:rPr>
            <w:rStyle w:val="Hyperlink"/>
          </w:rPr>
          <w:t>application portal</w:t>
        </w:r>
      </w:hyperlink>
      <w:r w:rsidRPr="005D546E">
        <w:t>.</w:t>
      </w:r>
    </w:p>
    <w:p w14:paraId="0B8074F2" w14:textId="3AA28B00" w:rsidR="00140F9F" w:rsidRPr="005D546E" w:rsidRDefault="00140F9F" w:rsidP="00636349">
      <w:r>
        <w:t>In the</w:t>
      </w:r>
      <w:r w:rsidRPr="005D546E">
        <w:t xml:space="preserve"> application </w:t>
      </w:r>
      <w:r>
        <w:t xml:space="preserve">name </w:t>
      </w:r>
      <w:r w:rsidRPr="005D546E">
        <w:t>include ‘</w:t>
      </w:r>
      <w:r w:rsidRPr="00E37B46">
        <w:rPr>
          <w:b/>
        </w:rPr>
        <w:t xml:space="preserve">micro-credential </w:t>
      </w:r>
      <w:r>
        <w:rPr>
          <w:b/>
        </w:rPr>
        <w:t>accreditation</w:t>
      </w:r>
      <w:r w:rsidRPr="00E37B46">
        <w:rPr>
          <w:b/>
        </w:rPr>
        <w:t>’</w:t>
      </w:r>
    </w:p>
    <w:p w14:paraId="5A13317E" w14:textId="77777777" w:rsidR="00140F9F" w:rsidRPr="005D546E" w:rsidRDefault="00140F9F" w:rsidP="00636349">
      <w:r>
        <w:t>Upload</w:t>
      </w:r>
      <w:r w:rsidRPr="005D546E">
        <w:t xml:space="preserve"> this form and all supporting documents.</w:t>
      </w:r>
    </w:p>
    <w:p w14:paraId="2D5E96DA" w14:textId="5A2A5364" w:rsidR="00140F9F" w:rsidRPr="005D546E" w:rsidRDefault="00140F9F" w:rsidP="00636349">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5D546E">
        <w:rPr>
          <w:b/>
          <w:bCs/>
        </w:rPr>
        <w:t>* For changes,</w:t>
      </w:r>
      <w:r w:rsidRPr="005D546E">
        <w:t xml:space="preserve"> please include a tracked change</w:t>
      </w:r>
      <w:r>
        <w:t>d</w:t>
      </w:r>
      <w:r w:rsidRPr="005D546E">
        <w:t xml:space="preserve"> version of the micro-credential </w:t>
      </w:r>
      <w:r>
        <w:t>and a cover letter explaining the changes.</w:t>
      </w:r>
    </w:p>
    <w:p w14:paraId="164F505F" w14:textId="77777777" w:rsidR="00140F9F" w:rsidRPr="00636349" w:rsidRDefault="00140F9F" w:rsidP="00636349">
      <w:pPr>
        <w:rPr>
          <w:b/>
          <w:bCs/>
        </w:rPr>
      </w:pPr>
      <w:r w:rsidRPr="00636349">
        <w:rPr>
          <w:b/>
          <w:bCs/>
        </w:rPr>
        <w:t>Vocational micro-credentials that include standards</w:t>
      </w:r>
    </w:p>
    <w:p w14:paraId="7BCB1530" w14:textId="77777777" w:rsidR="00140F9F" w:rsidRPr="00636349" w:rsidRDefault="00140F9F" w:rsidP="00636349">
      <w:r w:rsidRPr="00636349">
        <w:t>Providers that do not hold consent to assess for the standards in the micro-credential must request support for consent to assess from the relevant Workforce Development Council(s). If all the standards belong to the same WDC this could be done at the same time as requesting micro-credential support. See each WDC’s website for more information on process.</w:t>
      </w:r>
    </w:p>
    <w:p w14:paraId="20E0744A" w14:textId="77777777" w:rsidR="00F84A9C" w:rsidRPr="00636349" w:rsidRDefault="00F84A9C" w:rsidP="00636349">
      <w:pPr>
        <w:rPr>
          <w:b/>
          <w:bCs/>
        </w:rPr>
      </w:pPr>
      <w:r w:rsidRPr="00636349">
        <w:rPr>
          <w:b/>
          <w:bCs/>
        </w:rPr>
        <w:t>Te Hono o Te Kahurangi quality assurance</w:t>
      </w:r>
    </w:p>
    <w:p w14:paraId="3DCF62A7" w14:textId="21F3CBDC" w:rsidR="00140F9F" w:rsidRDefault="00140F9F" w:rsidP="00636349">
      <w:r w:rsidRPr="005D546E">
        <w:t xml:space="preserve">Applicants may request that Te Hono o Te Kahurangi quality assurance is used for assessment of the application. In addition to meeting the requirements of this form, the application should relate to ngā </w:t>
      </w:r>
      <w:proofErr w:type="spellStart"/>
      <w:r w:rsidRPr="005D546E">
        <w:t>kaupapa</w:t>
      </w:r>
      <w:proofErr w:type="spellEnd"/>
      <w:r w:rsidRPr="005D546E">
        <w:t xml:space="preserve"> o Te Hono o Te Kahurangi. For more information see </w:t>
      </w:r>
      <w:hyperlink r:id="rId9" w:history="1">
        <w:r w:rsidRPr="005D546E">
          <w:rPr>
            <w:rStyle w:val="Hyperlink"/>
          </w:rPr>
          <w:t>Te Hono o Te Kahurangi quality assurance</w:t>
        </w:r>
      </w:hyperlink>
      <w:r w:rsidRPr="005D546E">
        <w:t xml:space="preserve"> or email </w:t>
      </w:r>
      <w:hyperlink r:id="rId10" w:history="1">
        <w:r w:rsidRPr="005D546E">
          <w:rPr>
            <w:rStyle w:val="Hyperlink"/>
          </w:rPr>
          <w:t>tehono@nzqa.govt.nz</w:t>
        </w:r>
      </w:hyperlink>
      <w:r w:rsidRPr="005D546E">
        <w:t>.</w:t>
      </w:r>
    </w:p>
    <w:p w14:paraId="274FDD29" w14:textId="65A94465" w:rsidR="00F84A9C" w:rsidRDefault="00F84A9C" w:rsidP="00636349">
      <w:r>
        <w:t xml:space="preserve">Expressions of ngā </w:t>
      </w:r>
      <w:proofErr w:type="spellStart"/>
      <w:r>
        <w:t>kaupapa</w:t>
      </w:r>
      <w:proofErr w:type="spellEnd"/>
      <w:r>
        <w:t xml:space="preserve"> o Te Hono o Te Kahurangi can be used in all facets of this micro-credential application. Applicants may choose to express their own </w:t>
      </w:r>
      <w:proofErr w:type="spellStart"/>
      <w:r>
        <w:t>mātāpono</w:t>
      </w:r>
      <w:proofErr w:type="spellEnd"/>
      <w:r>
        <w:t xml:space="preserve"> in the application as well.</w:t>
      </w:r>
    </w:p>
    <w:p w14:paraId="08EACC95" w14:textId="77777777" w:rsidR="00B644BB" w:rsidRPr="00C44AAA" w:rsidRDefault="00435770" w:rsidP="00636349">
      <w:pPr>
        <w:rPr>
          <w:b/>
          <w:bCs/>
          <w:sz w:val="24"/>
          <w:szCs w:val="24"/>
          <w:lang w:eastAsia="en-GB"/>
        </w:rPr>
      </w:pPr>
      <w:r w:rsidRPr="005D546E">
        <w:rPr>
          <w:sz w:val="26"/>
          <w:szCs w:val="24"/>
        </w:rPr>
        <w:br w:type="page"/>
      </w:r>
      <w:r w:rsidR="003D08D8" w:rsidRPr="00C44AAA">
        <w:rPr>
          <w:b/>
          <w:bCs/>
          <w:sz w:val="24"/>
          <w:szCs w:val="24"/>
          <w:lang w:eastAsia="en-GB"/>
        </w:rPr>
        <w:lastRenderedPageBreak/>
        <w:t>Sections of this form</w:t>
      </w:r>
    </w:p>
    <w:p w14:paraId="32B72F5F" w14:textId="77777777" w:rsidR="003D08D8" w:rsidRPr="005D546E" w:rsidRDefault="003D08D8" w:rsidP="00636349">
      <w:pPr>
        <w:rPr>
          <w:lang w:eastAsia="en-GB"/>
        </w:rPr>
      </w:pPr>
    </w:p>
    <w:p w14:paraId="6FF864C1" w14:textId="58698DC5" w:rsidR="00C44AAA" w:rsidRDefault="00B644BB">
      <w:pPr>
        <w:pStyle w:val="TOC1"/>
        <w:rPr>
          <w:rFonts w:asciiTheme="minorHAnsi" w:eastAsiaTheme="minorEastAsia" w:hAnsiTheme="minorHAnsi" w:cstheme="minorBidi"/>
          <w:kern w:val="2"/>
          <w:sz w:val="22"/>
          <w:lang w:val="en-NZ" w:eastAsia="en-NZ"/>
          <w14:ligatures w14:val="standardContextual"/>
        </w:rPr>
      </w:pPr>
      <w:r w:rsidRPr="005D546E">
        <w:rPr>
          <w:color w:val="C00000"/>
          <w:lang w:eastAsia="en-GB"/>
        </w:rPr>
        <w:fldChar w:fldCharType="begin"/>
      </w:r>
      <w:r w:rsidRPr="005D546E">
        <w:rPr>
          <w:lang w:eastAsia="en-GB"/>
        </w:rPr>
        <w:instrText xml:space="preserve"> TOC \o "1-2" \h \z \u </w:instrText>
      </w:r>
      <w:r w:rsidRPr="005D546E">
        <w:rPr>
          <w:color w:val="C00000"/>
          <w:lang w:eastAsia="en-GB"/>
        </w:rPr>
        <w:fldChar w:fldCharType="separate"/>
      </w:r>
      <w:hyperlink w:anchor="_Toc156916070" w:history="1">
        <w:r w:rsidR="00C44AAA" w:rsidRPr="002E6226">
          <w:rPr>
            <w:rStyle w:val="Hyperlink"/>
          </w:rPr>
          <w:t>Listing and Approval details</w:t>
        </w:r>
        <w:r w:rsidR="00C44AAA">
          <w:rPr>
            <w:webHidden/>
          </w:rPr>
          <w:tab/>
        </w:r>
        <w:r w:rsidR="00C44AAA">
          <w:rPr>
            <w:webHidden/>
          </w:rPr>
          <w:fldChar w:fldCharType="begin"/>
        </w:r>
        <w:r w:rsidR="00C44AAA">
          <w:rPr>
            <w:webHidden/>
          </w:rPr>
          <w:instrText xml:space="preserve"> PAGEREF _Toc156916070 \h </w:instrText>
        </w:r>
        <w:r w:rsidR="00C44AAA">
          <w:rPr>
            <w:webHidden/>
          </w:rPr>
        </w:r>
        <w:r w:rsidR="00C44AAA">
          <w:rPr>
            <w:webHidden/>
          </w:rPr>
          <w:fldChar w:fldCharType="separate"/>
        </w:r>
        <w:r w:rsidR="00C44AAA">
          <w:rPr>
            <w:webHidden/>
          </w:rPr>
          <w:t>3</w:t>
        </w:r>
        <w:r w:rsidR="00C44AAA">
          <w:rPr>
            <w:webHidden/>
          </w:rPr>
          <w:fldChar w:fldCharType="end"/>
        </w:r>
      </w:hyperlink>
    </w:p>
    <w:p w14:paraId="273E3AB3" w14:textId="17973778" w:rsidR="00C44AAA" w:rsidRDefault="00352C02">
      <w:pPr>
        <w:pStyle w:val="TOC1"/>
        <w:rPr>
          <w:rFonts w:asciiTheme="minorHAnsi" w:eastAsiaTheme="minorEastAsia" w:hAnsiTheme="minorHAnsi" w:cstheme="minorBidi"/>
          <w:kern w:val="2"/>
          <w:sz w:val="22"/>
          <w:lang w:val="en-NZ" w:eastAsia="en-NZ"/>
          <w14:ligatures w14:val="standardContextual"/>
        </w:rPr>
      </w:pPr>
      <w:hyperlink w:anchor="_Toc156916071" w:history="1">
        <w:r w:rsidR="00C44AAA" w:rsidRPr="002E6226">
          <w:rPr>
            <w:rStyle w:val="Hyperlink"/>
          </w:rPr>
          <w:t>Accreditation</w:t>
        </w:r>
        <w:r w:rsidR="00C44AAA">
          <w:rPr>
            <w:webHidden/>
          </w:rPr>
          <w:tab/>
        </w:r>
        <w:r w:rsidR="00C44AAA">
          <w:rPr>
            <w:webHidden/>
          </w:rPr>
          <w:fldChar w:fldCharType="begin"/>
        </w:r>
        <w:r w:rsidR="00C44AAA">
          <w:rPr>
            <w:webHidden/>
          </w:rPr>
          <w:instrText xml:space="preserve"> PAGEREF _Toc156916071 \h </w:instrText>
        </w:r>
        <w:r w:rsidR="00C44AAA">
          <w:rPr>
            <w:webHidden/>
          </w:rPr>
        </w:r>
        <w:r w:rsidR="00C44AAA">
          <w:rPr>
            <w:webHidden/>
          </w:rPr>
          <w:fldChar w:fldCharType="separate"/>
        </w:r>
        <w:r w:rsidR="00C44AAA">
          <w:rPr>
            <w:webHidden/>
          </w:rPr>
          <w:t>5</w:t>
        </w:r>
        <w:r w:rsidR="00C44AAA">
          <w:rPr>
            <w:webHidden/>
          </w:rPr>
          <w:fldChar w:fldCharType="end"/>
        </w:r>
      </w:hyperlink>
    </w:p>
    <w:p w14:paraId="195E9ECD" w14:textId="67A00691"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2" w:history="1">
        <w:r w:rsidR="00C44AAA" w:rsidRPr="002E6226">
          <w:rPr>
            <w:rStyle w:val="Hyperlink"/>
            <w:noProof/>
          </w:rPr>
          <w:t>Consent to assess</w:t>
        </w:r>
        <w:r w:rsidR="00C44AAA">
          <w:rPr>
            <w:noProof/>
            <w:webHidden/>
          </w:rPr>
          <w:tab/>
        </w:r>
        <w:r w:rsidR="00C44AAA">
          <w:rPr>
            <w:noProof/>
            <w:webHidden/>
          </w:rPr>
          <w:fldChar w:fldCharType="begin"/>
        </w:r>
        <w:r w:rsidR="00C44AAA">
          <w:rPr>
            <w:noProof/>
            <w:webHidden/>
          </w:rPr>
          <w:instrText xml:space="preserve"> PAGEREF _Toc156916072 \h </w:instrText>
        </w:r>
        <w:r w:rsidR="00C44AAA">
          <w:rPr>
            <w:noProof/>
            <w:webHidden/>
          </w:rPr>
        </w:r>
        <w:r w:rsidR="00C44AAA">
          <w:rPr>
            <w:noProof/>
            <w:webHidden/>
          </w:rPr>
          <w:fldChar w:fldCharType="separate"/>
        </w:r>
        <w:r w:rsidR="00C44AAA">
          <w:rPr>
            <w:noProof/>
            <w:webHidden/>
          </w:rPr>
          <w:t>5</w:t>
        </w:r>
        <w:r w:rsidR="00C44AAA">
          <w:rPr>
            <w:noProof/>
            <w:webHidden/>
          </w:rPr>
          <w:fldChar w:fldCharType="end"/>
        </w:r>
      </w:hyperlink>
    </w:p>
    <w:p w14:paraId="5DFED3AC" w14:textId="709EAB4B"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3" w:history="1">
        <w:r w:rsidR="00C44AAA" w:rsidRPr="002E6226">
          <w:rPr>
            <w:rStyle w:val="Hyperlink"/>
            <w:noProof/>
          </w:rPr>
          <w:t>Delivery</w:t>
        </w:r>
        <w:r w:rsidR="00C44AAA">
          <w:rPr>
            <w:noProof/>
            <w:webHidden/>
          </w:rPr>
          <w:tab/>
        </w:r>
        <w:r w:rsidR="00C44AAA">
          <w:rPr>
            <w:noProof/>
            <w:webHidden/>
          </w:rPr>
          <w:fldChar w:fldCharType="begin"/>
        </w:r>
        <w:r w:rsidR="00C44AAA">
          <w:rPr>
            <w:noProof/>
            <w:webHidden/>
          </w:rPr>
          <w:instrText xml:space="preserve"> PAGEREF _Toc156916073 \h </w:instrText>
        </w:r>
        <w:r w:rsidR="00C44AAA">
          <w:rPr>
            <w:noProof/>
            <w:webHidden/>
          </w:rPr>
        </w:r>
        <w:r w:rsidR="00C44AAA">
          <w:rPr>
            <w:noProof/>
            <w:webHidden/>
          </w:rPr>
          <w:fldChar w:fldCharType="separate"/>
        </w:r>
        <w:r w:rsidR="00C44AAA">
          <w:rPr>
            <w:noProof/>
            <w:webHidden/>
          </w:rPr>
          <w:t>5</w:t>
        </w:r>
        <w:r w:rsidR="00C44AAA">
          <w:rPr>
            <w:noProof/>
            <w:webHidden/>
          </w:rPr>
          <w:fldChar w:fldCharType="end"/>
        </w:r>
      </w:hyperlink>
    </w:p>
    <w:p w14:paraId="140B45FA" w14:textId="567E4EF5"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4" w:history="1">
        <w:r w:rsidR="00C44AAA" w:rsidRPr="002E6226">
          <w:rPr>
            <w:rStyle w:val="Hyperlink"/>
            <w:noProof/>
          </w:rPr>
          <w:t>Assessment</w:t>
        </w:r>
        <w:r w:rsidR="00C44AAA">
          <w:rPr>
            <w:noProof/>
            <w:webHidden/>
          </w:rPr>
          <w:tab/>
        </w:r>
        <w:r w:rsidR="00C44AAA">
          <w:rPr>
            <w:noProof/>
            <w:webHidden/>
          </w:rPr>
          <w:fldChar w:fldCharType="begin"/>
        </w:r>
        <w:r w:rsidR="00C44AAA">
          <w:rPr>
            <w:noProof/>
            <w:webHidden/>
          </w:rPr>
          <w:instrText xml:space="preserve"> PAGEREF _Toc156916074 \h </w:instrText>
        </w:r>
        <w:r w:rsidR="00C44AAA">
          <w:rPr>
            <w:noProof/>
            <w:webHidden/>
          </w:rPr>
        </w:r>
        <w:r w:rsidR="00C44AAA">
          <w:rPr>
            <w:noProof/>
            <w:webHidden/>
          </w:rPr>
          <w:fldChar w:fldCharType="separate"/>
        </w:r>
        <w:r w:rsidR="00C44AAA">
          <w:rPr>
            <w:noProof/>
            <w:webHidden/>
          </w:rPr>
          <w:t>5</w:t>
        </w:r>
        <w:r w:rsidR="00C44AAA">
          <w:rPr>
            <w:noProof/>
            <w:webHidden/>
          </w:rPr>
          <w:fldChar w:fldCharType="end"/>
        </w:r>
      </w:hyperlink>
    </w:p>
    <w:p w14:paraId="0F884F28" w14:textId="7CC14469"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5" w:history="1">
        <w:r w:rsidR="00C44AAA" w:rsidRPr="002E6226">
          <w:rPr>
            <w:rStyle w:val="Hyperlink"/>
            <w:noProof/>
          </w:rPr>
          <w:t>Staffing</w:t>
        </w:r>
        <w:r w:rsidR="00C44AAA">
          <w:rPr>
            <w:noProof/>
            <w:webHidden/>
          </w:rPr>
          <w:tab/>
        </w:r>
        <w:r w:rsidR="00C44AAA">
          <w:rPr>
            <w:noProof/>
            <w:webHidden/>
          </w:rPr>
          <w:fldChar w:fldCharType="begin"/>
        </w:r>
        <w:r w:rsidR="00C44AAA">
          <w:rPr>
            <w:noProof/>
            <w:webHidden/>
          </w:rPr>
          <w:instrText xml:space="preserve"> PAGEREF _Toc156916075 \h </w:instrText>
        </w:r>
        <w:r w:rsidR="00C44AAA">
          <w:rPr>
            <w:noProof/>
            <w:webHidden/>
          </w:rPr>
        </w:r>
        <w:r w:rsidR="00C44AAA">
          <w:rPr>
            <w:noProof/>
            <w:webHidden/>
          </w:rPr>
          <w:fldChar w:fldCharType="separate"/>
        </w:r>
        <w:r w:rsidR="00C44AAA">
          <w:rPr>
            <w:noProof/>
            <w:webHidden/>
          </w:rPr>
          <w:t>6</w:t>
        </w:r>
        <w:r w:rsidR="00C44AAA">
          <w:rPr>
            <w:noProof/>
            <w:webHidden/>
          </w:rPr>
          <w:fldChar w:fldCharType="end"/>
        </w:r>
      </w:hyperlink>
    </w:p>
    <w:p w14:paraId="7B516202" w14:textId="0B04CA65"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6" w:history="1">
        <w:r w:rsidR="00C44AAA" w:rsidRPr="002E6226">
          <w:rPr>
            <w:rStyle w:val="Hyperlink"/>
            <w:noProof/>
          </w:rPr>
          <w:t>Facilities</w:t>
        </w:r>
        <w:r w:rsidR="00C44AAA">
          <w:rPr>
            <w:noProof/>
            <w:webHidden/>
          </w:rPr>
          <w:tab/>
        </w:r>
        <w:r w:rsidR="00C44AAA">
          <w:rPr>
            <w:noProof/>
            <w:webHidden/>
          </w:rPr>
          <w:fldChar w:fldCharType="begin"/>
        </w:r>
        <w:r w:rsidR="00C44AAA">
          <w:rPr>
            <w:noProof/>
            <w:webHidden/>
          </w:rPr>
          <w:instrText xml:space="preserve"> PAGEREF _Toc156916076 \h </w:instrText>
        </w:r>
        <w:r w:rsidR="00C44AAA">
          <w:rPr>
            <w:noProof/>
            <w:webHidden/>
          </w:rPr>
        </w:r>
        <w:r w:rsidR="00C44AAA">
          <w:rPr>
            <w:noProof/>
            <w:webHidden/>
          </w:rPr>
          <w:fldChar w:fldCharType="separate"/>
        </w:r>
        <w:r w:rsidR="00C44AAA">
          <w:rPr>
            <w:noProof/>
            <w:webHidden/>
          </w:rPr>
          <w:t>6</w:t>
        </w:r>
        <w:r w:rsidR="00C44AAA">
          <w:rPr>
            <w:noProof/>
            <w:webHidden/>
          </w:rPr>
          <w:fldChar w:fldCharType="end"/>
        </w:r>
      </w:hyperlink>
    </w:p>
    <w:p w14:paraId="7C29D491" w14:textId="6156ADCA"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7" w:history="1">
        <w:r w:rsidR="00C44AAA" w:rsidRPr="002E6226">
          <w:rPr>
            <w:rStyle w:val="Hyperlink"/>
            <w:noProof/>
          </w:rPr>
          <w:t>Educational and physical resources</w:t>
        </w:r>
        <w:r w:rsidR="00C44AAA">
          <w:rPr>
            <w:noProof/>
            <w:webHidden/>
          </w:rPr>
          <w:tab/>
        </w:r>
        <w:r w:rsidR="00C44AAA">
          <w:rPr>
            <w:noProof/>
            <w:webHidden/>
          </w:rPr>
          <w:fldChar w:fldCharType="begin"/>
        </w:r>
        <w:r w:rsidR="00C44AAA">
          <w:rPr>
            <w:noProof/>
            <w:webHidden/>
          </w:rPr>
          <w:instrText xml:space="preserve"> PAGEREF _Toc156916077 \h </w:instrText>
        </w:r>
        <w:r w:rsidR="00C44AAA">
          <w:rPr>
            <w:noProof/>
            <w:webHidden/>
          </w:rPr>
        </w:r>
        <w:r w:rsidR="00C44AAA">
          <w:rPr>
            <w:noProof/>
            <w:webHidden/>
          </w:rPr>
          <w:fldChar w:fldCharType="separate"/>
        </w:r>
        <w:r w:rsidR="00C44AAA">
          <w:rPr>
            <w:noProof/>
            <w:webHidden/>
          </w:rPr>
          <w:t>6</w:t>
        </w:r>
        <w:r w:rsidR="00C44AAA">
          <w:rPr>
            <w:noProof/>
            <w:webHidden/>
          </w:rPr>
          <w:fldChar w:fldCharType="end"/>
        </w:r>
      </w:hyperlink>
    </w:p>
    <w:p w14:paraId="6BCCC9F7" w14:textId="7C530441"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8" w:history="1">
        <w:r w:rsidR="00C44AAA" w:rsidRPr="002E6226">
          <w:rPr>
            <w:rStyle w:val="Hyperlink"/>
            <w:noProof/>
          </w:rPr>
          <w:t>Student support services</w:t>
        </w:r>
        <w:r w:rsidR="00C44AAA">
          <w:rPr>
            <w:noProof/>
            <w:webHidden/>
          </w:rPr>
          <w:tab/>
        </w:r>
        <w:r w:rsidR="00C44AAA">
          <w:rPr>
            <w:noProof/>
            <w:webHidden/>
          </w:rPr>
          <w:fldChar w:fldCharType="begin"/>
        </w:r>
        <w:r w:rsidR="00C44AAA">
          <w:rPr>
            <w:noProof/>
            <w:webHidden/>
          </w:rPr>
          <w:instrText xml:space="preserve"> PAGEREF _Toc156916078 \h </w:instrText>
        </w:r>
        <w:r w:rsidR="00C44AAA">
          <w:rPr>
            <w:noProof/>
            <w:webHidden/>
          </w:rPr>
        </w:r>
        <w:r w:rsidR="00C44AAA">
          <w:rPr>
            <w:noProof/>
            <w:webHidden/>
          </w:rPr>
          <w:fldChar w:fldCharType="separate"/>
        </w:r>
        <w:r w:rsidR="00C44AAA">
          <w:rPr>
            <w:noProof/>
            <w:webHidden/>
          </w:rPr>
          <w:t>6</w:t>
        </w:r>
        <w:r w:rsidR="00C44AAA">
          <w:rPr>
            <w:noProof/>
            <w:webHidden/>
          </w:rPr>
          <w:fldChar w:fldCharType="end"/>
        </w:r>
      </w:hyperlink>
    </w:p>
    <w:p w14:paraId="2A6CFC59" w14:textId="3316860F"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79" w:history="1">
        <w:r w:rsidR="00C44AAA" w:rsidRPr="002E6226">
          <w:rPr>
            <w:rStyle w:val="Hyperlink"/>
            <w:noProof/>
          </w:rPr>
          <w:t>Review</w:t>
        </w:r>
        <w:r w:rsidR="00C44AAA">
          <w:rPr>
            <w:noProof/>
            <w:webHidden/>
          </w:rPr>
          <w:tab/>
        </w:r>
        <w:r w:rsidR="00C44AAA">
          <w:rPr>
            <w:noProof/>
            <w:webHidden/>
          </w:rPr>
          <w:fldChar w:fldCharType="begin"/>
        </w:r>
        <w:r w:rsidR="00C44AAA">
          <w:rPr>
            <w:noProof/>
            <w:webHidden/>
          </w:rPr>
          <w:instrText xml:space="preserve"> PAGEREF _Toc156916079 \h </w:instrText>
        </w:r>
        <w:r w:rsidR="00C44AAA">
          <w:rPr>
            <w:noProof/>
            <w:webHidden/>
          </w:rPr>
        </w:r>
        <w:r w:rsidR="00C44AAA">
          <w:rPr>
            <w:noProof/>
            <w:webHidden/>
          </w:rPr>
          <w:fldChar w:fldCharType="separate"/>
        </w:r>
        <w:r w:rsidR="00C44AAA">
          <w:rPr>
            <w:noProof/>
            <w:webHidden/>
          </w:rPr>
          <w:t>7</w:t>
        </w:r>
        <w:r w:rsidR="00C44AAA">
          <w:rPr>
            <w:noProof/>
            <w:webHidden/>
          </w:rPr>
          <w:fldChar w:fldCharType="end"/>
        </w:r>
      </w:hyperlink>
    </w:p>
    <w:p w14:paraId="3219A04D" w14:textId="5253C64F" w:rsidR="00C44AAA" w:rsidRDefault="00352C02">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6080" w:history="1">
        <w:r w:rsidR="00C44AAA" w:rsidRPr="002E6226">
          <w:rPr>
            <w:rStyle w:val="Hyperlink"/>
            <w:noProof/>
          </w:rPr>
          <w:t>Appendix 1 - Component Descriptor/s Example</w:t>
        </w:r>
        <w:r w:rsidR="00C44AAA">
          <w:rPr>
            <w:noProof/>
            <w:webHidden/>
          </w:rPr>
          <w:tab/>
        </w:r>
        <w:r w:rsidR="00C44AAA">
          <w:rPr>
            <w:noProof/>
            <w:webHidden/>
          </w:rPr>
          <w:fldChar w:fldCharType="begin"/>
        </w:r>
        <w:r w:rsidR="00C44AAA">
          <w:rPr>
            <w:noProof/>
            <w:webHidden/>
          </w:rPr>
          <w:instrText xml:space="preserve"> PAGEREF _Toc156916080 \h </w:instrText>
        </w:r>
        <w:r w:rsidR="00C44AAA">
          <w:rPr>
            <w:noProof/>
            <w:webHidden/>
          </w:rPr>
        </w:r>
        <w:r w:rsidR="00C44AAA">
          <w:rPr>
            <w:noProof/>
            <w:webHidden/>
          </w:rPr>
          <w:fldChar w:fldCharType="separate"/>
        </w:r>
        <w:r w:rsidR="00C44AAA">
          <w:rPr>
            <w:noProof/>
            <w:webHidden/>
          </w:rPr>
          <w:t>8</w:t>
        </w:r>
        <w:r w:rsidR="00C44AAA">
          <w:rPr>
            <w:noProof/>
            <w:webHidden/>
          </w:rPr>
          <w:fldChar w:fldCharType="end"/>
        </w:r>
      </w:hyperlink>
    </w:p>
    <w:p w14:paraId="6395FDA7" w14:textId="1C2765C5" w:rsidR="00B644BB" w:rsidRPr="005D546E" w:rsidRDefault="00B644BB" w:rsidP="00636349">
      <w:pPr>
        <w:rPr>
          <w:lang w:eastAsia="en-GB"/>
        </w:rPr>
      </w:pPr>
      <w:r w:rsidRPr="005D546E">
        <w:rPr>
          <w:lang w:eastAsia="en-GB"/>
        </w:rPr>
        <w:fldChar w:fldCharType="end"/>
      </w:r>
    </w:p>
    <w:p w14:paraId="4F64E05C" w14:textId="4AED6E6F" w:rsidR="00FB086B" w:rsidRPr="005D546E" w:rsidRDefault="00FB086B" w:rsidP="00636349">
      <w:r w:rsidRPr="005D546E">
        <w:br w:type="page"/>
      </w:r>
    </w:p>
    <w:p w14:paraId="62421B42" w14:textId="4EAF8A39" w:rsidR="00140F9F" w:rsidRDefault="00140F9F" w:rsidP="00636349">
      <w:pPr>
        <w:pStyle w:val="Heading1"/>
      </w:pPr>
      <w:bookmarkStart w:id="2" w:name="_Toc148960041"/>
      <w:bookmarkStart w:id="3" w:name="_Toc148963258"/>
      <w:bookmarkStart w:id="4" w:name="_Toc156916070"/>
      <w:bookmarkStart w:id="5" w:name="_Hlk148971409"/>
      <w:r w:rsidRPr="00140F9F">
        <w:lastRenderedPageBreak/>
        <w:t>Listing</w:t>
      </w:r>
      <w:bookmarkEnd w:id="2"/>
      <w:bookmarkEnd w:id="3"/>
      <w:r>
        <w:t xml:space="preserve"> and </w:t>
      </w:r>
      <w:r w:rsidRPr="007609F7">
        <w:t>Approval</w:t>
      </w:r>
      <w:r w:rsidR="007609F7">
        <w:t xml:space="preserve"> details</w:t>
      </w:r>
      <w:bookmarkEnd w:id="4"/>
    </w:p>
    <w:p w14:paraId="1E44E308" w14:textId="4A16BF48" w:rsidR="00140F9F" w:rsidRPr="00140F9F" w:rsidRDefault="00140F9F" w:rsidP="00636349">
      <w:pPr>
        <w:rPr>
          <w:lang w:val="en-AU"/>
        </w:rPr>
      </w:pPr>
      <w:r>
        <w:rPr>
          <w:lang w:val="en-AU"/>
        </w:rPr>
        <w:t xml:space="preserve">(Copy </w:t>
      </w:r>
      <w:r w:rsidR="007609F7">
        <w:rPr>
          <w:lang w:val="en-AU"/>
        </w:rPr>
        <w:t xml:space="preserve">these details </w:t>
      </w:r>
      <w:r>
        <w:rPr>
          <w:lang w:val="en-AU"/>
        </w:rPr>
        <w:t xml:space="preserve">from </w:t>
      </w:r>
      <w:r w:rsidR="007609F7">
        <w:rPr>
          <w:lang w:val="en-AU"/>
        </w:rPr>
        <w:t xml:space="preserve">the </w:t>
      </w:r>
      <w:r>
        <w:rPr>
          <w:lang w:val="en-AU"/>
        </w:rPr>
        <w:t>listed and approved micro-credential, or attach</w:t>
      </w:r>
      <w:r w:rsidR="007609F7">
        <w:rPr>
          <w:lang w:val="en-AU"/>
        </w:rPr>
        <w:t xml:space="preserve"> a copy</w:t>
      </w:r>
      <w:r>
        <w:rPr>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
        <w:gridCol w:w="2330"/>
        <w:gridCol w:w="2336"/>
        <w:gridCol w:w="2337"/>
      </w:tblGrid>
      <w:tr w:rsidR="007E4FBF" w:rsidRPr="005D546E" w14:paraId="21C3709E" w14:textId="1EF52D66" w:rsidTr="00636349">
        <w:tc>
          <w:tcPr>
            <w:tcW w:w="2340" w:type="dxa"/>
            <w:shd w:val="clear" w:color="auto" w:fill="F2F2F2" w:themeFill="background1" w:themeFillShade="F2"/>
          </w:tcPr>
          <w:p w14:paraId="799D4741" w14:textId="319895B9" w:rsidR="007E4FBF" w:rsidRPr="00636349" w:rsidRDefault="007E4FBF" w:rsidP="00636349">
            <w:pPr>
              <w:rPr>
                <w:b/>
                <w:bCs/>
                <w:lang w:eastAsia="en-GB"/>
              </w:rPr>
            </w:pPr>
            <w:bookmarkStart w:id="6" w:name="_Toc148960042"/>
            <w:bookmarkStart w:id="7" w:name="_Toc148963259"/>
            <w:r w:rsidRPr="00636349">
              <w:rPr>
                <w:b/>
                <w:bCs/>
              </w:rPr>
              <w:t>Title</w:t>
            </w:r>
          </w:p>
        </w:tc>
        <w:tc>
          <w:tcPr>
            <w:tcW w:w="7010" w:type="dxa"/>
            <w:gridSpan w:val="4"/>
            <w:shd w:val="clear" w:color="auto" w:fill="auto"/>
          </w:tcPr>
          <w:p w14:paraId="3EDB56A8" w14:textId="77777777" w:rsidR="007E4FBF" w:rsidRPr="005D546E" w:rsidRDefault="007E4FBF" w:rsidP="00636349">
            <w:pPr>
              <w:rPr>
                <w:lang w:eastAsia="en-GB"/>
              </w:rPr>
            </w:pPr>
          </w:p>
        </w:tc>
      </w:tr>
      <w:tr w:rsidR="00CB3AF8" w:rsidRPr="005D546E" w14:paraId="00D0C660" w14:textId="77777777" w:rsidTr="00636349">
        <w:tc>
          <w:tcPr>
            <w:tcW w:w="2340" w:type="dxa"/>
            <w:shd w:val="clear" w:color="auto" w:fill="F2F2F2" w:themeFill="background1" w:themeFillShade="F2"/>
          </w:tcPr>
          <w:p w14:paraId="5BFF0582" w14:textId="6A15E981" w:rsidR="00CB3AF8" w:rsidRPr="00636349" w:rsidRDefault="00CB3AF8" w:rsidP="00636349">
            <w:pPr>
              <w:rPr>
                <w:b/>
                <w:bCs/>
              </w:rPr>
            </w:pPr>
            <w:r w:rsidRPr="00636349">
              <w:rPr>
                <w:b/>
                <w:bCs/>
              </w:rPr>
              <w:t xml:space="preserve">Developer </w:t>
            </w:r>
          </w:p>
        </w:tc>
        <w:tc>
          <w:tcPr>
            <w:tcW w:w="7010" w:type="dxa"/>
            <w:gridSpan w:val="4"/>
            <w:shd w:val="clear" w:color="auto" w:fill="auto"/>
          </w:tcPr>
          <w:p w14:paraId="61832FE1" w14:textId="77777777" w:rsidR="00CB3AF8" w:rsidRPr="005D546E" w:rsidRDefault="00CB3AF8" w:rsidP="00636349">
            <w:pPr>
              <w:rPr>
                <w:lang w:eastAsia="en-GB"/>
              </w:rPr>
            </w:pPr>
          </w:p>
        </w:tc>
      </w:tr>
      <w:tr w:rsidR="007609F7" w:rsidRPr="005D546E" w14:paraId="1AB35C25" w14:textId="48CAF56A" w:rsidTr="00636349">
        <w:tc>
          <w:tcPr>
            <w:tcW w:w="2340" w:type="dxa"/>
            <w:shd w:val="clear" w:color="auto" w:fill="F2F2F2" w:themeFill="background1" w:themeFillShade="F2"/>
          </w:tcPr>
          <w:p w14:paraId="3A74AB4A" w14:textId="02D5FAA1" w:rsidR="007609F7" w:rsidRPr="00636349" w:rsidRDefault="007609F7" w:rsidP="00636349">
            <w:pPr>
              <w:rPr>
                <w:b/>
                <w:bCs/>
                <w:lang w:eastAsia="en-GB"/>
              </w:rPr>
            </w:pPr>
            <w:r w:rsidRPr="00636349">
              <w:rPr>
                <w:b/>
                <w:bCs/>
              </w:rPr>
              <w:t>Level</w:t>
            </w:r>
          </w:p>
        </w:tc>
        <w:tc>
          <w:tcPr>
            <w:tcW w:w="2337" w:type="dxa"/>
            <w:gridSpan w:val="2"/>
            <w:shd w:val="clear" w:color="auto" w:fill="auto"/>
          </w:tcPr>
          <w:p w14:paraId="44EA8248" w14:textId="77777777" w:rsidR="007609F7" w:rsidRPr="005D546E" w:rsidRDefault="007609F7" w:rsidP="00636349">
            <w:pPr>
              <w:rPr>
                <w:lang w:eastAsia="en-GB"/>
              </w:rPr>
            </w:pPr>
          </w:p>
        </w:tc>
        <w:tc>
          <w:tcPr>
            <w:tcW w:w="2336" w:type="dxa"/>
            <w:shd w:val="clear" w:color="auto" w:fill="auto"/>
          </w:tcPr>
          <w:p w14:paraId="28DBFE31" w14:textId="6E0DC878" w:rsidR="007609F7" w:rsidRPr="00636349" w:rsidRDefault="007609F7" w:rsidP="00636349">
            <w:pPr>
              <w:rPr>
                <w:b/>
                <w:bCs/>
                <w:lang w:eastAsia="en-GB"/>
              </w:rPr>
            </w:pPr>
            <w:r w:rsidRPr="00636349">
              <w:rPr>
                <w:b/>
                <w:bCs/>
              </w:rPr>
              <w:t>Credits</w:t>
            </w:r>
          </w:p>
        </w:tc>
        <w:tc>
          <w:tcPr>
            <w:tcW w:w="2337" w:type="dxa"/>
            <w:shd w:val="clear" w:color="auto" w:fill="auto"/>
          </w:tcPr>
          <w:p w14:paraId="2D35BB07" w14:textId="77777777" w:rsidR="007609F7" w:rsidRPr="005D546E" w:rsidRDefault="007609F7" w:rsidP="00636349">
            <w:pPr>
              <w:rPr>
                <w:lang w:eastAsia="en-GB"/>
              </w:rPr>
            </w:pPr>
          </w:p>
        </w:tc>
      </w:tr>
      <w:tr w:rsidR="00CB3AF8" w:rsidRPr="005D546E" w14:paraId="21246110" w14:textId="77777777" w:rsidTr="00636349">
        <w:tc>
          <w:tcPr>
            <w:tcW w:w="2340" w:type="dxa"/>
            <w:shd w:val="clear" w:color="auto" w:fill="F2F2F2" w:themeFill="background1" w:themeFillShade="F2"/>
          </w:tcPr>
          <w:p w14:paraId="3DC833B0" w14:textId="77777777" w:rsidR="00CB3AF8" w:rsidRPr="00636349" w:rsidRDefault="00CB3AF8" w:rsidP="00636349">
            <w:pPr>
              <w:rPr>
                <w:b/>
                <w:bCs/>
              </w:rPr>
            </w:pPr>
            <w:r w:rsidRPr="00636349">
              <w:rPr>
                <w:b/>
                <w:bCs/>
              </w:rPr>
              <w:t>ID Number</w:t>
            </w:r>
          </w:p>
          <w:p w14:paraId="14A79179" w14:textId="62AAE7F5" w:rsidR="00CB3AF8" w:rsidRPr="00636349" w:rsidRDefault="00CB3AF8" w:rsidP="00636349">
            <w:pPr>
              <w:rPr>
                <w:b/>
                <w:bCs/>
              </w:rPr>
            </w:pPr>
            <w:r w:rsidRPr="00636349">
              <w:rPr>
                <w:b/>
                <w:bCs/>
              </w:rPr>
              <w:t>[######]</w:t>
            </w:r>
          </w:p>
        </w:tc>
        <w:tc>
          <w:tcPr>
            <w:tcW w:w="2337" w:type="dxa"/>
            <w:gridSpan w:val="2"/>
            <w:shd w:val="clear" w:color="auto" w:fill="auto"/>
          </w:tcPr>
          <w:p w14:paraId="7B849A8E" w14:textId="77777777" w:rsidR="00CB3AF8" w:rsidRPr="005D546E" w:rsidRDefault="00CB3AF8" w:rsidP="00636349">
            <w:pPr>
              <w:rPr>
                <w:lang w:eastAsia="en-GB"/>
              </w:rPr>
            </w:pPr>
          </w:p>
        </w:tc>
        <w:tc>
          <w:tcPr>
            <w:tcW w:w="2336" w:type="dxa"/>
            <w:shd w:val="clear" w:color="auto" w:fill="auto"/>
          </w:tcPr>
          <w:p w14:paraId="292275A4" w14:textId="573748E5" w:rsidR="00CB3AF8" w:rsidRPr="00636349" w:rsidRDefault="00CB3AF8" w:rsidP="00636349">
            <w:pPr>
              <w:rPr>
                <w:b/>
                <w:bCs/>
              </w:rPr>
            </w:pPr>
            <w:r w:rsidRPr="00636349">
              <w:rPr>
                <w:b/>
                <w:bCs/>
              </w:rPr>
              <w:t>Reporting Code</w:t>
            </w:r>
          </w:p>
          <w:p w14:paraId="292A445B" w14:textId="30CA4D7D" w:rsidR="00CB3AF8" w:rsidRPr="00636349" w:rsidRDefault="00CB3AF8" w:rsidP="00636349">
            <w:pPr>
              <w:rPr>
                <w:b/>
                <w:bCs/>
              </w:rPr>
            </w:pPr>
            <w:r w:rsidRPr="00636349">
              <w:rPr>
                <w:b/>
                <w:bCs/>
              </w:rPr>
              <w:t>[Ref: ####]</w:t>
            </w:r>
          </w:p>
        </w:tc>
        <w:tc>
          <w:tcPr>
            <w:tcW w:w="2337" w:type="dxa"/>
            <w:shd w:val="clear" w:color="auto" w:fill="auto"/>
          </w:tcPr>
          <w:p w14:paraId="558D19D2" w14:textId="77777777" w:rsidR="00CB3AF8" w:rsidRPr="005D546E" w:rsidRDefault="00CB3AF8" w:rsidP="00636349">
            <w:pPr>
              <w:rPr>
                <w:lang w:eastAsia="en-GB"/>
              </w:rPr>
            </w:pPr>
          </w:p>
        </w:tc>
      </w:tr>
      <w:bookmarkEnd w:id="6"/>
      <w:bookmarkEnd w:id="7"/>
      <w:bookmarkEnd w:id="5"/>
      <w:tr w:rsidR="007609F7" w:rsidRPr="005D546E" w14:paraId="2A45D9A4" w14:textId="26FEC1A6" w:rsidTr="00636349">
        <w:tc>
          <w:tcPr>
            <w:tcW w:w="2347" w:type="dxa"/>
            <w:gridSpan w:val="2"/>
            <w:shd w:val="clear" w:color="auto" w:fill="F2F2F2" w:themeFill="background1" w:themeFillShade="F2"/>
          </w:tcPr>
          <w:p w14:paraId="75B48B03" w14:textId="654E3ECE" w:rsidR="007609F7" w:rsidRPr="00636349" w:rsidRDefault="007609F7" w:rsidP="00636349">
            <w:pPr>
              <w:rPr>
                <w:b/>
                <w:bCs/>
                <w:lang w:eastAsia="en-GB"/>
              </w:rPr>
            </w:pPr>
            <w:r w:rsidRPr="00636349">
              <w:rPr>
                <w:b/>
                <w:bCs/>
              </w:rPr>
              <w:t>Classification (</w:t>
            </w:r>
            <w:proofErr w:type="spellStart"/>
            <w:r w:rsidRPr="00636349">
              <w:rPr>
                <w:b/>
                <w:bCs/>
              </w:rPr>
              <w:t>NZSCED</w:t>
            </w:r>
            <w:proofErr w:type="spellEnd"/>
            <w:r w:rsidRPr="00636349">
              <w:rPr>
                <w:b/>
                <w:bCs/>
              </w:rPr>
              <w:t>)</w:t>
            </w:r>
          </w:p>
        </w:tc>
        <w:tc>
          <w:tcPr>
            <w:tcW w:w="7003" w:type="dxa"/>
            <w:gridSpan w:val="3"/>
            <w:shd w:val="clear" w:color="auto" w:fill="auto"/>
          </w:tcPr>
          <w:p w14:paraId="1657B86D" w14:textId="77777777" w:rsidR="007609F7" w:rsidRPr="005D546E" w:rsidRDefault="007609F7" w:rsidP="00636349">
            <w:pPr>
              <w:rPr>
                <w:lang w:eastAsia="en-GB"/>
              </w:rPr>
            </w:pPr>
          </w:p>
        </w:tc>
      </w:tr>
      <w:tr w:rsidR="007E4FBF" w:rsidRPr="005D546E" w14:paraId="347910B2" w14:textId="77777777" w:rsidTr="00636349">
        <w:tc>
          <w:tcPr>
            <w:tcW w:w="2347" w:type="dxa"/>
            <w:gridSpan w:val="2"/>
            <w:shd w:val="clear" w:color="auto" w:fill="F2F2F2" w:themeFill="background1" w:themeFillShade="F2"/>
          </w:tcPr>
          <w:p w14:paraId="55FF6608" w14:textId="64116879" w:rsidR="007E4FBF" w:rsidRPr="00636349" w:rsidRDefault="007E4FBF" w:rsidP="00636349">
            <w:pPr>
              <w:rPr>
                <w:b/>
                <w:bCs/>
              </w:rPr>
            </w:pPr>
            <w:r w:rsidRPr="00636349">
              <w:rPr>
                <w:b/>
                <w:bCs/>
                <w:lang w:eastAsia="en-GB"/>
              </w:rPr>
              <w:t xml:space="preserve">Review period </w:t>
            </w:r>
          </w:p>
        </w:tc>
        <w:tc>
          <w:tcPr>
            <w:tcW w:w="7003" w:type="dxa"/>
            <w:gridSpan w:val="3"/>
            <w:shd w:val="clear" w:color="auto" w:fill="auto"/>
          </w:tcPr>
          <w:p w14:paraId="41FA2563" w14:textId="0AE1D7BB" w:rsidR="007E4FBF" w:rsidRPr="005D546E" w:rsidRDefault="007E4FBF" w:rsidP="00636349">
            <w:pPr>
              <w:rPr>
                <w:lang w:eastAsia="en-GB"/>
              </w:rPr>
            </w:pPr>
            <w:r>
              <w:rPr>
                <w:lang w:eastAsia="en-GB"/>
              </w:rPr>
              <w:t>(</w:t>
            </w:r>
            <w:r w:rsidRPr="005D546E">
              <w:rPr>
                <w:lang w:eastAsia="en-GB"/>
              </w:rPr>
              <w:t>Month Year</w:t>
            </w:r>
            <w:r>
              <w:rPr>
                <w:lang w:eastAsia="en-GB"/>
              </w:rPr>
              <w:t>)</w:t>
            </w:r>
          </w:p>
        </w:tc>
      </w:tr>
      <w:tr w:rsidR="007E4FBF" w:rsidRPr="005D546E" w14:paraId="01C742E5" w14:textId="77777777" w:rsidTr="00636349">
        <w:tc>
          <w:tcPr>
            <w:tcW w:w="2347" w:type="dxa"/>
            <w:gridSpan w:val="2"/>
            <w:shd w:val="clear" w:color="auto" w:fill="F2F2F2" w:themeFill="background1" w:themeFillShade="F2"/>
          </w:tcPr>
          <w:p w14:paraId="7D4217C2" w14:textId="117C1ECE" w:rsidR="007E4FBF" w:rsidRPr="00636349" w:rsidRDefault="007E4FBF" w:rsidP="00636349">
            <w:pPr>
              <w:rPr>
                <w:b/>
                <w:bCs/>
                <w:lang w:eastAsia="en-GB"/>
              </w:rPr>
            </w:pPr>
            <w:r w:rsidRPr="00636349">
              <w:rPr>
                <w:b/>
                <w:bCs/>
              </w:rPr>
              <w:t>Purpose</w:t>
            </w:r>
          </w:p>
        </w:tc>
        <w:tc>
          <w:tcPr>
            <w:tcW w:w="7003" w:type="dxa"/>
            <w:gridSpan w:val="3"/>
            <w:shd w:val="clear" w:color="auto" w:fill="auto"/>
          </w:tcPr>
          <w:p w14:paraId="0F9F0C47" w14:textId="77777777" w:rsidR="007E4FBF" w:rsidRDefault="007E4FBF" w:rsidP="00636349">
            <w:pPr>
              <w:rPr>
                <w:lang w:eastAsia="en-GB"/>
              </w:rPr>
            </w:pPr>
          </w:p>
          <w:p w14:paraId="0C0D3D31" w14:textId="77777777" w:rsidR="007E4FBF" w:rsidRDefault="007E4FBF" w:rsidP="00636349">
            <w:pPr>
              <w:rPr>
                <w:lang w:eastAsia="en-GB"/>
              </w:rPr>
            </w:pPr>
          </w:p>
          <w:p w14:paraId="2B5B0EDD" w14:textId="77777777" w:rsidR="007E4FBF" w:rsidRDefault="007E4FBF" w:rsidP="00636349">
            <w:pPr>
              <w:rPr>
                <w:lang w:eastAsia="en-GB"/>
              </w:rPr>
            </w:pPr>
          </w:p>
          <w:p w14:paraId="6B965852" w14:textId="77777777" w:rsidR="007E4FBF" w:rsidRDefault="007E4FBF" w:rsidP="00636349">
            <w:pPr>
              <w:rPr>
                <w:lang w:eastAsia="en-GB"/>
              </w:rPr>
            </w:pPr>
          </w:p>
        </w:tc>
      </w:tr>
      <w:tr w:rsidR="007E4FBF" w:rsidRPr="005D546E" w14:paraId="7F4B9AD4" w14:textId="77777777" w:rsidTr="00636349">
        <w:tc>
          <w:tcPr>
            <w:tcW w:w="2347" w:type="dxa"/>
            <w:gridSpan w:val="2"/>
            <w:shd w:val="clear" w:color="auto" w:fill="F2F2F2" w:themeFill="background1" w:themeFillShade="F2"/>
          </w:tcPr>
          <w:p w14:paraId="2C68CB84" w14:textId="73B2127C" w:rsidR="007E4FBF" w:rsidRPr="00636349" w:rsidRDefault="007E4FBF" w:rsidP="00636349">
            <w:pPr>
              <w:rPr>
                <w:b/>
                <w:bCs/>
              </w:rPr>
            </w:pPr>
            <w:r w:rsidRPr="00636349">
              <w:rPr>
                <w:b/>
                <w:bCs/>
              </w:rPr>
              <w:t>Outcome</w:t>
            </w:r>
          </w:p>
        </w:tc>
        <w:tc>
          <w:tcPr>
            <w:tcW w:w="7003" w:type="dxa"/>
            <w:gridSpan w:val="3"/>
            <w:shd w:val="clear" w:color="auto" w:fill="auto"/>
          </w:tcPr>
          <w:p w14:paraId="7EB1699C" w14:textId="77777777" w:rsidR="007E4FBF" w:rsidRDefault="007E4FBF" w:rsidP="00636349">
            <w:pPr>
              <w:rPr>
                <w:lang w:eastAsia="en-GB"/>
              </w:rPr>
            </w:pPr>
          </w:p>
          <w:p w14:paraId="2910ED24" w14:textId="77777777" w:rsidR="007E4FBF" w:rsidRDefault="007E4FBF" w:rsidP="00636349">
            <w:pPr>
              <w:rPr>
                <w:lang w:eastAsia="en-GB"/>
              </w:rPr>
            </w:pPr>
          </w:p>
          <w:p w14:paraId="32AA0DB0" w14:textId="77777777" w:rsidR="007E4FBF" w:rsidRDefault="007E4FBF" w:rsidP="00636349">
            <w:pPr>
              <w:rPr>
                <w:lang w:eastAsia="en-GB"/>
              </w:rPr>
            </w:pPr>
          </w:p>
          <w:p w14:paraId="4B54624A" w14:textId="77777777" w:rsidR="007E4FBF" w:rsidRDefault="007E4FBF" w:rsidP="00636349">
            <w:pPr>
              <w:rPr>
                <w:lang w:eastAsia="en-GB"/>
              </w:rPr>
            </w:pPr>
          </w:p>
        </w:tc>
      </w:tr>
    </w:tbl>
    <w:p w14:paraId="63CF32BE" w14:textId="6AFF5AE9" w:rsidR="00593FB6" w:rsidRPr="005D546E" w:rsidRDefault="007609F7" w:rsidP="00636349">
      <w:pPr>
        <w:rPr>
          <w:lang w:eastAsia="en-GB"/>
        </w:rPr>
      </w:pPr>
      <w:r>
        <w:rPr>
          <w:lang w:eastAsia="en-GB"/>
        </w:rPr>
        <w:t xml:space="preserve">Standards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gridCol w:w="1077"/>
        <w:gridCol w:w="1078"/>
      </w:tblGrid>
      <w:tr w:rsidR="00FB639D" w:rsidRPr="005D546E" w14:paraId="16761E68" w14:textId="77777777" w:rsidTr="00636349">
        <w:tc>
          <w:tcPr>
            <w:tcW w:w="1384" w:type="dxa"/>
            <w:shd w:val="clear" w:color="auto" w:fill="F2F2F2" w:themeFill="background1" w:themeFillShade="F2"/>
          </w:tcPr>
          <w:p w14:paraId="1EDA85DB" w14:textId="77777777" w:rsidR="00FB639D" w:rsidRPr="005D546E" w:rsidRDefault="00FB639D" w:rsidP="00636349">
            <w:pPr>
              <w:rPr>
                <w:lang w:eastAsia="en-GB"/>
              </w:rPr>
            </w:pPr>
            <w:r w:rsidRPr="005D546E">
              <w:rPr>
                <w:lang w:eastAsia="en-GB"/>
              </w:rPr>
              <w:t>ID</w:t>
            </w:r>
          </w:p>
        </w:tc>
        <w:tc>
          <w:tcPr>
            <w:tcW w:w="5812" w:type="dxa"/>
            <w:shd w:val="clear" w:color="auto" w:fill="F2F2F2" w:themeFill="background1" w:themeFillShade="F2"/>
          </w:tcPr>
          <w:p w14:paraId="404DEC70" w14:textId="77777777" w:rsidR="00FB639D" w:rsidRPr="005D546E" w:rsidRDefault="00FB639D" w:rsidP="00636349">
            <w:pPr>
              <w:rPr>
                <w:lang w:eastAsia="en-GB"/>
              </w:rPr>
            </w:pPr>
            <w:r w:rsidRPr="005D546E">
              <w:rPr>
                <w:lang w:eastAsia="en-GB"/>
              </w:rPr>
              <w:t>Title</w:t>
            </w:r>
          </w:p>
        </w:tc>
        <w:tc>
          <w:tcPr>
            <w:tcW w:w="1077" w:type="dxa"/>
            <w:shd w:val="clear" w:color="auto" w:fill="F2F2F2" w:themeFill="background1" w:themeFillShade="F2"/>
          </w:tcPr>
          <w:p w14:paraId="08746247" w14:textId="77777777" w:rsidR="00FB639D" w:rsidRPr="005D546E" w:rsidRDefault="00FB639D" w:rsidP="00636349">
            <w:pPr>
              <w:rPr>
                <w:lang w:eastAsia="en-GB"/>
              </w:rPr>
            </w:pPr>
            <w:r w:rsidRPr="005D546E">
              <w:rPr>
                <w:lang w:eastAsia="en-GB"/>
              </w:rPr>
              <w:t>Level</w:t>
            </w:r>
          </w:p>
        </w:tc>
        <w:tc>
          <w:tcPr>
            <w:tcW w:w="1078" w:type="dxa"/>
            <w:shd w:val="clear" w:color="auto" w:fill="F2F2F2" w:themeFill="background1" w:themeFillShade="F2"/>
          </w:tcPr>
          <w:p w14:paraId="73EAEC3F" w14:textId="77777777" w:rsidR="00FB639D" w:rsidRPr="005D546E" w:rsidRDefault="00FB639D" w:rsidP="00636349">
            <w:pPr>
              <w:rPr>
                <w:lang w:eastAsia="en-GB"/>
              </w:rPr>
            </w:pPr>
            <w:r w:rsidRPr="005D546E">
              <w:rPr>
                <w:lang w:eastAsia="en-GB"/>
              </w:rPr>
              <w:t>Credit</w:t>
            </w:r>
          </w:p>
        </w:tc>
      </w:tr>
      <w:tr w:rsidR="00FB639D" w:rsidRPr="005D546E" w14:paraId="06D83502" w14:textId="77777777" w:rsidTr="002A4E67">
        <w:tc>
          <w:tcPr>
            <w:tcW w:w="1384" w:type="dxa"/>
            <w:shd w:val="clear" w:color="auto" w:fill="auto"/>
          </w:tcPr>
          <w:p w14:paraId="4C793673" w14:textId="77777777" w:rsidR="00FB639D" w:rsidRPr="005D546E" w:rsidRDefault="00FB639D" w:rsidP="00636349">
            <w:pPr>
              <w:rPr>
                <w:lang w:eastAsia="en-GB"/>
              </w:rPr>
            </w:pPr>
          </w:p>
        </w:tc>
        <w:tc>
          <w:tcPr>
            <w:tcW w:w="5812" w:type="dxa"/>
            <w:shd w:val="clear" w:color="auto" w:fill="auto"/>
          </w:tcPr>
          <w:p w14:paraId="612ABC3B" w14:textId="77777777" w:rsidR="00FB639D" w:rsidRPr="005D546E" w:rsidRDefault="00FB639D" w:rsidP="00636349">
            <w:pPr>
              <w:rPr>
                <w:lang w:eastAsia="en-GB"/>
              </w:rPr>
            </w:pPr>
          </w:p>
        </w:tc>
        <w:tc>
          <w:tcPr>
            <w:tcW w:w="1077" w:type="dxa"/>
            <w:shd w:val="clear" w:color="auto" w:fill="auto"/>
          </w:tcPr>
          <w:p w14:paraId="3F841733" w14:textId="77777777" w:rsidR="00FB639D" w:rsidRPr="005D546E" w:rsidRDefault="00FB639D" w:rsidP="00636349">
            <w:pPr>
              <w:rPr>
                <w:lang w:eastAsia="en-GB"/>
              </w:rPr>
            </w:pPr>
          </w:p>
        </w:tc>
        <w:tc>
          <w:tcPr>
            <w:tcW w:w="1078" w:type="dxa"/>
            <w:shd w:val="clear" w:color="auto" w:fill="auto"/>
          </w:tcPr>
          <w:p w14:paraId="497ACB5B" w14:textId="77777777" w:rsidR="00FB639D" w:rsidRPr="005D546E" w:rsidRDefault="00FB639D" w:rsidP="00636349">
            <w:pPr>
              <w:rPr>
                <w:lang w:eastAsia="en-GB"/>
              </w:rPr>
            </w:pPr>
          </w:p>
        </w:tc>
      </w:tr>
      <w:tr w:rsidR="00FB639D" w:rsidRPr="005D546E" w14:paraId="171C458B" w14:textId="77777777" w:rsidTr="002A4E67">
        <w:tc>
          <w:tcPr>
            <w:tcW w:w="1384" w:type="dxa"/>
            <w:shd w:val="clear" w:color="auto" w:fill="auto"/>
          </w:tcPr>
          <w:p w14:paraId="2F764420" w14:textId="77777777" w:rsidR="00FB639D" w:rsidRPr="005D546E" w:rsidRDefault="00FB639D" w:rsidP="00636349">
            <w:pPr>
              <w:rPr>
                <w:lang w:eastAsia="en-GB"/>
              </w:rPr>
            </w:pPr>
          </w:p>
        </w:tc>
        <w:tc>
          <w:tcPr>
            <w:tcW w:w="5812" w:type="dxa"/>
            <w:shd w:val="clear" w:color="auto" w:fill="auto"/>
          </w:tcPr>
          <w:p w14:paraId="67205484" w14:textId="77777777" w:rsidR="00FB639D" w:rsidRPr="005D546E" w:rsidRDefault="00FB639D" w:rsidP="00636349">
            <w:pPr>
              <w:rPr>
                <w:lang w:eastAsia="en-GB"/>
              </w:rPr>
            </w:pPr>
          </w:p>
        </w:tc>
        <w:tc>
          <w:tcPr>
            <w:tcW w:w="1077" w:type="dxa"/>
            <w:shd w:val="clear" w:color="auto" w:fill="auto"/>
          </w:tcPr>
          <w:p w14:paraId="5E574470" w14:textId="77777777" w:rsidR="00FB639D" w:rsidRPr="005D546E" w:rsidRDefault="00FB639D" w:rsidP="00636349">
            <w:pPr>
              <w:rPr>
                <w:lang w:eastAsia="en-GB"/>
              </w:rPr>
            </w:pPr>
          </w:p>
        </w:tc>
        <w:tc>
          <w:tcPr>
            <w:tcW w:w="1078" w:type="dxa"/>
            <w:shd w:val="clear" w:color="auto" w:fill="auto"/>
          </w:tcPr>
          <w:p w14:paraId="54E95986" w14:textId="77777777" w:rsidR="00FB639D" w:rsidRPr="005D546E" w:rsidRDefault="00FB639D" w:rsidP="00636349">
            <w:pPr>
              <w:rPr>
                <w:lang w:eastAsia="en-GB"/>
              </w:rPr>
            </w:pPr>
          </w:p>
        </w:tc>
      </w:tr>
      <w:tr w:rsidR="00FB639D" w:rsidRPr="005D546E" w14:paraId="504E117A" w14:textId="77777777" w:rsidTr="002A4E67">
        <w:tc>
          <w:tcPr>
            <w:tcW w:w="1384" w:type="dxa"/>
            <w:shd w:val="clear" w:color="auto" w:fill="auto"/>
          </w:tcPr>
          <w:p w14:paraId="32A4B37F" w14:textId="77777777" w:rsidR="00FB639D" w:rsidRPr="005D546E" w:rsidRDefault="00FB639D" w:rsidP="00636349">
            <w:pPr>
              <w:rPr>
                <w:lang w:eastAsia="en-GB"/>
              </w:rPr>
            </w:pPr>
          </w:p>
        </w:tc>
        <w:tc>
          <w:tcPr>
            <w:tcW w:w="5812" w:type="dxa"/>
            <w:shd w:val="clear" w:color="auto" w:fill="auto"/>
          </w:tcPr>
          <w:p w14:paraId="7386EC58" w14:textId="77777777" w:rsidR="00FB639D" w:rsidRPr="005D546E" w:rsidRDefault="00FB639D" w:rsidP="00636349">
            <w:pPr>
              <w:rPr>
                <w:lang w:eastAsia="en-GB"/>
              </w:rPr>
            </w:pPr>
          </w:p>
        </w:tc>
        <w:tc>
          <w:tcPr>
            <w:tcW w:w="1077" w:type="dxa"/>
            <w:shd w:val="clear" w:color="auto" w:fill="auto"/>
          </w:tcPr>
          <w:p w14:paraId="1A25EAAD" w14:textId="77777777" w:rsidR="00FB639D" w:rsidRPr="005D546E" w:rsidRDefault="00FB639D" w:rsidP="00636349">
            <w:pPr>
              <w:rPr>
                <w:lang w:eastAsia="en-GB"/>
              </w:rPr>
            </w:pPr>
          </w:p>
        </w:tc>
        <w:tc>
          <w:tcPr>
            <w:tcW w:w="1078" w:type="dxa"/>
            <w:shd w:val="clear" w:color="auto" w:fill="auto"/>
          </w:tcPr>
          <w:p w14:paraId="3BA8A851" w14:textId="77777777" w:rsidR="00FB639D" w:rsidRPr="005D546E" w:rsidRDefault="00FB639D" w:rsidP="00636349">
            <w:pPr>
              <w:rPr>
                <w:lang w:eastAsia="en-GB"/>
              </w:rPr>
            </w:pPr>
          </w:p>
        </w:tc>
      </w:tr>
    </w:tbl>
    <w:p w14:paraId="7E8EAD59" w14:textId="77777777" w:rsidR="007E4FBF" w:rsidRDefault="007E4FBF" w:rsidP="00636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270"/>
      </w:tblGrid>
      <w:tr w:rsidR="007E4FBF" w:rsidRPr="005D546E" w14:paraId="09D5AB88" w14:textId="77777777" w:rsidTr="00636349">
        <w:tc>
          <w:tcPr>
            <w:tcW w:w="3080" w:type="dxa"/>
            <w:shd w:val="clear" w:color="auto" w:fill="F2F2F2" w:themeFill="background1" w:themeFillShade="F2"/>
          </w:tcPr>
          <w:p w14:paraId="21BFBD55" w14:textId="09A2275A" w:rsidR="007E4FBF" w:rsidRPr="00352C02" w:rsidRDefault="007E4FBF" w:rsidP="00636349">
            <w:pPr>
              <w:rPr>
                <w:b/>
                <w:bCs/>
              </w:rPr>
            </w:pPr>
            <w:r w:rsidRPr="00352C02">
              <w:rPr>
                <w:b/>
                <w:bCs/>
              </w:rPr>
              <w:lastRenderedPageBreak/>
              <w:t>Lea</w:t>
            </w:r>
            <w:r w:rsidR="00F84A9C" w:rsidRPr="00352C02">
              <w:rPr>
                <w:b/>
                <w:bCs/>
              </w:rPr>
              <w:t>r</w:t>
            </w:r>
            <w:r w:rsidRPr="00352C02">
              <w:rPr>
                <w:b/>
                <w:bCs/>
              </w:rPr>
              <w:t>ning Outcomes</w:t>
            </w:r>
          </w:p>
        </w:tc>
        <w:tc>
          <w:tcPr>
            <w:tcW w:w="6270" w:type="dxa"/>
            <w:shd w:val="clear" w:color="auto" w:fill="auto"/>
          </w:tcPr>
          <w:p w14:paraId="53CF1E86" w14:textId="491742D4" w:rsidR="007E4FBF" w:rsidRDefault="007E4FBF" w:rsidP="00636349">
            <w:pPr>
              <w:rPr>
                <w:lang w:eastAsia="en-GB"/>
              </w:rPr>
            </w:pPr>
            <w:r>
              <w:rPr>
                <w:lang w:eastAsia="en-GB"/>
              </w:rPr>
              <w:t>LO 1</w:t>
            </w:r>
          </w:p>
          <w:p w14:paraId="6505100D" w14:textId="2E938BC1" w:rsidR="007E4FBF" w:rsidRDefault="007E4FBF" w:rsidP="00636349">
            <w:pPr>
              <w:rPr>
                <w:lang w:eastAsia="en-GB"/>
              </w:rPr>
            </w:pPr>
            <w:r>
              <w:rPr>
                <w:lang w:eastAsia="en-GB"/>
              </w:rPr>
              <w:t>LO 2</w:t>
            </w:r>
          </w:p>
          <w:p w14:paraId="5CD76711" w14:textId="394BC35F" w:rsidR="007E4FBF" w:rsidRDefault="007E4FBF" w:rsidP="00636349">
            <w:pPr>
              <w:rPr>
                <w:lang w:eastAsia="en-GB"/>
              </w:rPr>
            </w:pPr>
            <w:r>
              <w:rPr>
                <w:lang w:eastAsia="en-GB"/>
              </w:rPr>
              <w:t>LO 3</w:t>
            </w:r>
          </w:p>
          <w:p w14:paraId="4BD2E0CE" w14:textId="690C94A4" w:rsidR="007E4FBF" w:rsidRDefault="007E4FBF" w:rsidP="00636349">
            <w:pPr>
              <w:rPr>
                <w:lang w:eastAsia="en-GB"/>
              </w:rPr>
            </w:pPr>
            <w:r>
              <w:rPr>
                <w:lang w:eastAsia="en-GB"/>
              </w:rPr>
              <w:t>LO 4</w:t>
            </w:r>
          </w:p>
          <w:p w14:paraId="529A705E" w14:textId="77777777" w:rsidR="007E4FBF" w:rsidRDefault="007E4FBF" w:rsidP="00636349">
            <w:pPr>
              <w:rPr>
                <w:lang w:eastAsia="en-GB"/>
              </w:rPr>
            </w:pPr>
          </w:p>
        </w:tc>
      </w:tr>
      <w:tr w:rsidR="00F84A9C" w:rsidRPr="005D546E" w14:paraId="2F7A3046" w14:textId="77777777" w:rsidTr="00636349">
        <w:tc>
          <w:tcPr>
            <w:tcW w:w="3080" w:type="dxa"/>
            <w:shd w:val="clear" w:color="auto" w:fill="F2F2F2" w:themeFill="background1" w:themeFillShade="F2"/>
          </w:tcPr>
          <w:p w14:paraId="05F32930" w14:textId="34375284" w:rsidR="00F84A9C" w:rsidRPr="00352C02" w:rsidRDefault="00F84A9C" w:rsidP="00636349">
            <w:pPr>
              <w:rPr>
                <w:b/>
                <w:bCs/>
              </w:rPr>
            </w:pPr>
            <w:r w:rsidRPr="00352C02">
              <w:rPr>
                <w:b/>
                <w:bCs/>
              </w:rPr>
              <w:t>Indicative content</w:t>
            </w:r>
          </w:p>
        </w:tc>
        <w:tc>
          <w:tcPr>
            <w:tcW w:w="6270" w:type="dxa"/>
            <w:shd w:val="clear" w:color="auto" w:fill="auto"/>
          </w:tcPr>
          <w:p w14:paraId="2289C33E" w14:textId="77777777" w:rsidR="00F84A9C" w:rsidRDefault="00F84A9C" w:rsidP="00636349">
            <w:pPr>
              <w:rPr>
                <w:lang w:eastAsia="en-GB"/>
              </w:rPr>
            </w:pPr>
          </w:p>
          <w:p w14:paraId="5C7FD779" w14:textId="77777777" w:rsidR="00F84A9C" w:rsidRDefault="00F84A9C" w:rsidP="00636349">
            <w:pPr>
              <w:rPr>
                <w:lang w:eastAsia="en-GB"/>
              </w:rPr>
            </w:pPr>
          </w:p>
        </w:tc>
      </w:tr>
      <w:tr w:rsidR="00F84A9C" w:rsidRPr="005D546E" w14:paraId="2227D68E" w14:textId="77777777" w:rsidTr="00636349">
        <w:tc>
          <w:tcPr>
            <w:tcW w:w="3080" w:type="dxa"/>
            <w:shd w:val="clear" w:color="auto" w:fill="F2F2F2" w:themeFill="background1" w:themeFillShade="F2"/>
          </w:tcPr>
          <w:p w14:paraId="47D1980E" w14:textId="77777777" w:rsidR="00F84A9C" w:rsidRDefault="00F84A9C" w:rsidP="00636349">
            <w:r w:rsidRPr="00352C02">
              <w:rPr>
                <w:b/>
                <w:bCs/>
              </w:rPr>
              <w:t xml:space="preserve">Ngā </w:t>
            </w:r>
            <w:proofErr w:type="spellStart"/>
            <w:r w:rsidRPr="00352C02">
              <w:rPr>
                <w:b/>
                <w:bCs/>
              </w:rPr>
              <w:t>kaupapa</w:t>
            </w:r>
            <w:proofErr w:type="spellEnd"/>
            <w:r w:rsidRPr="00352C02">
              <w:rPr>
                <w:b/>
                <w:bCs/>
              </w:rPr>
              <w:t xml:space="preserve"> </w:t>
            </w:r>
            <w:proofErr w:type="spellStart"/>
            <w:r w:rsidRPr="00352C02">
              <w:rPr>
                <w:b/>
                <w:bCs/>
              </w:rPr>
              <w:t>arahi</w:t>
            </w:r>
            <w:proofErr w:type="spellEnd"/>
            <w:r>
              <w:t xml:space="preserve"> (</w:t>
            </w:r>
            <w:proofErr w:type="spellStart"/>
            <w:r>
              <w:t>THoTK</w:t>
            </w:r>
            <w:proofErr w:type="spellEnd"/>
            <w:r>
              <w:t xml:space="preserve"> or provider)</w:t>
            </w:r>
          </w:p>
          <w:p w14:paraId="48E850AB" w14:textId="4EC33244" w:rsidR="00F84A9C" w:rsidRDefault="00F84A9C" w:rsidP="00636349">
            <w:r>
              <w:t>(if applicable)</w:t>
            </w:r>
          </w:p>
        </w:tc>
        <w:tc>
          <w:tcPr>
            <w:tcW w:w="6270" w:type="dxa"/>
            <w:shd w:val="clear" w:color="auto" w:fill="auto"/>
          </w:tcPr>
          <w:p w14:paraId="136B9B0C" w14:textId="77777777" w:rsidR="00F84A9C" w:rsidRDefault="00F84A9C" w:rsidP="00636349">
            <w:pPr>
              <w:rPr>
                <w:lang w:eastAsia="en-GB"/>
              </w:rPr>
            </w:pPr>
          </w:p>
        </w:tc>
      </w:tr>
      <w:tr w:rsidR="007E4FBF" w:rsidRPr="005D546E" w14:paraId="08E682ED" w14:textId="77777777" w:rsidTr="00636349">
        <w:tc>
          <w:tcPr>
            <w:tcW w:w="3080" w:type="dxa"/>
            <w:shd w:val="clear" w:color="auto" w:fill="F2F2F2" w:themeFill="background1" w:themeFillShade="F2"/>
          </w:tcPr>
          <w:p w14:paraId="7FCFD515" w14:textId="2DF3082C" w:rsidR="007E4FBF" w:rsidRPr="005D546E" w:rsidRDefault="007E4FBF" w:rsidP="00636349">
            <w:r w:rsidRPr="00352C02">
              <w:rPr>
                <w:b/>
                <w:bCs/>
              </w:rPr>
              <w:t>Admission</w:t>
            </w:r>
            <w:r w:rsidR="00A0486C">
              <w:t xml:space="preserve"> (or link to own policy/delivery details)</w:t>
            </w:r>
          </w:p>
        </w:tc>
        <w:tc>
          <w:tcPr>
            <w:tcW w:w="6270" w:type="dxa"/>
            <w:shd w:val="clear" w:color="auto" w:fill="auto"/>
          </w:tcPr>
          <w:p w14:paraId="632E790B" w14:textId="77777777" w:rsidR="007E4FBF" w:rsidRDefault="007E4FBF" w:rsidP="00636349">
            <w:pPr>
              <w:rPr>
                <w:lang w:eastAsia="en-GB"/>
              </w:rPr>
            </w:pPr>
          </w:p>
        </w:tc>
      </w:tr>
      <w:tr w:rsidR="007E4FBF" w:rsidRPr="005D546E" w14:paraId="43106988" w14:textId="77777777" w:rsidTr="00636349">
        <w:tc>
          <w:tcPr>
            <w:tcW w:w="3080" w:type="dxa"/>
            <w:shd w:val="clear" w:color="auto" w:fill="F2F2F2" w:themeFill="background1" w:themeFillShade="F2"/>
          </w:tcPr>
          <w:p w14:paraId="4E6199E6" w14:textId="7705DBF7" w:rsidR="007E4FBF" w:rsidRPr="005D546E" w:rsidRDefault="007E4FBF" w:rsidP="00636349">
            <w:r w:rsidRPr="00352C02">
              <w:rPr>
                <w:b/>
                <w:bCs/>
              </w:rPr>
              <w:t>Credit recognition and transfer, recognition of prior learning</w:t>
            </w:r>
            <w:r w:rsidR="00A0486C">
              <w:t xml:space="preserve"> (or link to own policy)</w:t>
            </w:r>
          </w:p>
        </w:tc>
        <w:tc>
          <w:tcPr>
            <w:tcW w:w="6270" w:type="dxa"/>
            <w:shd w:val="clear" w:color="auto" w:fill="auto"/>
          </w:tcPr>
          <w:p w14:paraId="1159F4C8" w14:textId="77777777" w:rsidR="007E4FBF" w:rsidRDefault="007E4FBF" w:rsidP="00636349">
            <w:pPr>
              <w:rPr>
                <w:lang w:eastAsia="en-GB"/>
              </w:rPr>
            </w:pPr>
          </w:p>
        </w:tc>
      </w:tr>
      <w:tr w:rsidR="007E4FBF" w:rsidRPr="005D546E" w14:paraId="66D5B5C3" w14:textId="77777777" w:rsidTr="00636349">
        <w:tc>
          <w:tcPr>
            <w:tcW w:w="3080" w:type="dxa"/>
            <w:shd w:val="clear" w:color="auto" w:fill="F2F2F2" w:themeFill="background1" w:themeFillShade="F2"/>
          </w:tcPr>
          <w:p w14:paraId="662D9100" w14:textId="20DE4433" w:rsidR="007E4FBF" w:rsidRPr="005D546E" w:rsidRDefault="007E4FBF" w:rsidP="00636349">
            <w:r w:rsidRPr="00352C02">
              <w:rPr>
                <w:b/>
                <w:bCs/>
              </w:rPr>
              <w:t>Length</w:t>
            </w:r>
            <w:r w:rsidR="00A0486C">
              <w:t xml:space="preserve"> (or link to delivery details)</w:t>
            </w:r>
          </w:p>
        </w:tc>
        <w:tc>
          <w:tcPr>
            <w:tcW w:w="6270" w:type="dxa"/>
            <w:shd w:val="clear" w:color="auto" w:fill="auto"/>
          </w:tcPr>
          <w:p w14:paraId="7D209A8B" w14:textId="77777777" w:rsidR="007E4FBF" w:rsidRDefault="007E4FBF" w:rsidP="00636349">
            <w:pPr>
              <w:rPr>
                <w:lang w:eastAsia="en-GB"/>
              </w:rPr>
            </w:pPr>
          </w:p>
        </w:tc>
      </w:tr>
      <w:tr w:rsidR="007E4FBF" w:rsidRPr="005D546E" w14:paraId="65CB4C8E" w14:textId="77777777" w:rsidTr="00636349">
        <w:tc>
          <w:tcPr>
            <w:tcW w:w="3080" w:type="dxa"/>
            <w:shd w:val="clear" w:color="auto" w:fill="F2F2F2" w:themeFill="background1" w:themeFillShade="F2"/>
          </w:tcPr>
          <w:p w14:paraId="4F46364B" w14:textId="36D55887" w:rsidR="007E4FBF" w:rsidRPr="00352C02" w:rsidRDefault="007E4FBF" w:rsidP="00636349">
            <w:pPr>
              <w:rPr>
                <w:b/>
                <w:bCs/>
              </w:rPr>
            </w:pPr>
            <w:r w:rsidRPr="00352C02">
              <w:rPr>
                <w:b/>
                <w:bCs/>
              </w:rPr>
              <w:t>Structure</w:t>
            </w:r>
          </w:p>
        </w:tc>
        <w:tc>
          <w:tcPr>
            <w:tcW w:w="6270" w:type="dxa"/>
            <w:shd w:val="clear" w:color="auto" w:fill="auto"/>
          </w:tcPr>
          <w:p w14:paraId="539DBF93" w14:textId="77777777" w:rsidR="007E4FBF" w:rsidRDefault="007E4FBF" w:rsidP="00636349">
            <w:pPr>
              <w:rPr>
                <w:lang w:eastAsia="en-GB"/>
              </w:rPr>
            </w:pPr>
          </w:p>
        </w:tc>
      </w:tr>
      <w:tr w:rsidR="007E4FBF" w:rsidRPr="005D546E" w14:paraId="70A0BF4F" w14:textId="77777777" w:rsidTr="00636349">
        <w:tc>
          <w:tcPr>
            <w:tcW w:w="3080" w:type="dxa"/>
            <w:shd w:val="clear" w:color="auto" w:fill="F2F2F2" w:themeFill="background1" w:themeFillShade="F2"/>
          </w:tcPr>
          <w:p w14:paraId="610DEF39" w14:textId="31B20850" w:rsidR="007E4FBF" w:rsidRPr="00352C02" w:rsidRDefault="007E4FBF" w:rsidP="00636349">
            <w:pPr>
              <w:rPr>
                <w:b/>
                <w:bCs/>
              </w:rPr>
            </w:pPr>
            <w:r w:rsidRPr="00352C02">
              <w:rPr>
                <w:b/>
                <w:bCs/>
              </w:rPr>
              <w:t>Assessment methods</w:t>
            </w:r>
          </w:p>
        </w:tc>
        <w:tc>
          <w:tcPr>
            <w:tcW w:w="6270" w:type="dxa"/>
            <w:shd w:val="clear" w:color="auto" w:fill="auto"/>
          </w:tcPr>
          <w:p w14:paraId="6E9F4ED9" w14:textId="77777777" w:rsidR="007E4FBF" w:rsidRDefault="007E4FBF" w:rsidP="00636349">
            <w:pPr>
              <w:rPr>
                <w:lang w:eastAsia="en-GB"/>
              </w:rPr>
            </w:pPr>
          </w:p>
        </w:tc>
      </w:tr>
      <w:tr w:rsidR="007E4FBF" w:rsidRPr="005D546E" w14:paraId="46CB9EE2" w14:textId="77777777" w:rsidTr="00636349">
        <w:tc>
          <w:tcPr>
            <w:tcW w:w="3080" w:type="dxa"/>
            <w:shd w:val="clear" w:color="auto" w:fill="F2F2F2" w:themeFill="background1" w:themeFillShade="F2"/>
          </w:tcPr>
          <w:p w14:paraId="0C152B0C" w14:textId="15F5B3AA" w:rsidR="007E4FBF" w:rsidRPr="00352C02" w:rsidRDefault="007E4FBF" w:rsidP="00636349">
            <w:pPr>
              <w:rPr>
                <w:b/>
                <w:bCs/>
              </w:rPr>
            </w:pPr>
            <w:r w:rsidRPr="00352C02">
              <w:rPr>
                <w:b/>
                <w:bCs/>
              </w:rPr>
              <w:t>Completion</w:t>
            </w:r>
          </w:p>
        </w:tc>
        <w:tc>
          <w:tcPr>
            <w:tcW w:w="6270" w:type="dxa"/>
            <w:shd w:val="clear" w:color="auto" w:fill="auto"/>
          </w:tcPr>
          <w:p w14:paraId="23211266" w14:textId="77777777" w:rsidR="007E4FBF" w:rsidRDefault="007E4FBF" w:rsidP="00636349">
            <w:pPr>
              <w:rPr>
                <w:lang w:eastAsia="en-GB"/>
              </w:rPr>
            </w:pPr>
          </w:p>
        </w:tc>
      </w:tr>
    </w:tbl>
    <w:p w14:paraId="2CD4F1B2" w14:textId="77777777" w:rsidR="007E4FBF" w:rsidRDefault="007E4FBF" w:rsidP="00636349"/>
    <w:p w14:paraId="27EAB1E8" w14:textId="77777777" w:rsidR="007609F7" w:rsidRDefault="007609F7" w:rsidP="00636349">
      <w:r>
        <w:br w:type="page"/>
      </w:r>
    </w:p>
    <w:p w14:paraId="59010CC8" w14:textId="6484FCB3" w:rsidR="00AA151A" w:rsidRPr="005D546E" w:rsidRDefault="001D4E4C" w:rsidP="00636349">
      <w:pPr>
        <w:pStyle w:val="Heading1"/>
      </w:pPr>
      <w:bookmarkStart w:id="8" w:name="_Toc156916071"/>
      <w:r w:rsidRPr="005D546E">
        <w:lastRenderedPageBreak/>
        <w:t>Accreditation</w:t>
      </w:r>
      <w:bookmarkEnd w:id="8"/>
    </w:p>
    <w:p w14:paraId="328700FA" w14:textId="77777777" w:rsidR="00F84A9C" w:rsidRDefault="00F84A9C" w:rsidP="00636349">
      <w:pPr>
        <w:rPr>
          <w:b/>
          <w:bCs/>
        </w:rPr>
      </w:pPr>
      <w:bookmarkStart w:id="9" w:name="_Toc123489877"/>
      <w:bookmarkStart w:id="10" w:name="_Toc148963275"/>
      <w:r>
        <w:rPr>
          <w:b/>
          <w:bCs/>
        </w:rPr>
        <w:t>See</w:t>
      </w:r>
      <w:r w:rsidRPr="007E4FBF">
        <w:rPr>
          <w:b/>
          <w:bCs/>
        </w:rPr>
        <w:t xml:space="preserve"> Section 5 of the </w:t>
      </w:r>
      <w:hyperlink r:id="rId11" w:history="1">
        <w:r w:rsidRPr="007E4FBF">
          <w:rPr>
            <w:rStyle w:val="Hyperlink"/>
            <w:b/>
            <w:bCs/>
          </w:rPr>
          <w:t>Micro-credential Guidelines</w:t>
        </w:r>
      </w:hyperlink>
      <w:r>
        <w:rPr>
          <w:b/>
          <w:bCs/>
        </w:rPr>
        <w:t xml:space="preserve"> to complete the form.</w:t>
      </w:r>
    </w:p>
    <w:p w14:paraId="003D4EB7" w14:textId="77777777" w:rsidR="00F84A9C" w:rsidRPr="007E4FBF" w:rsidRDefault="00F84A9C" w:rsidP="00636349">
      <w:r>
        <w:t>A component descriptor or similar document must be provided.</w:t>
      </w:r>
    </w:p>
    <w:p w14:paraId="44AC1D28" w14:textId="7ECC6FB2" w:rsidR="007609F7" w:rsidRPr="005D546E" w:rsidRDefault="007609F7" w:rsidP="00636349">
      <w:pPr>
        <w:pStyle w:val="Heading2"/>
      </w:pPr>
      <w:bookmarkStart w:id="11" w:name="_Toc156916072"/>
      <w:r w:rsidRPr="005D546E">
        <w:t>Consent to assess</w:t>
      </w:r>
      <w:bookmarkEnd w:id="9"/>
      <w:bookmarkEnd w:id="10"/>
      <w:bookmarkEnd w:id="11"/>
    </w:p>
    <w:p w14:paraId="2A30E964" w14:textId="77777777" w:rsidR="00F84A9C" w:rsidRDefault="00F84A9C" w:rsidP="00636349">
      <w:pPr>
        <w:rPr>
          <w:lang w:eastAsia="en-GB"/>
        </w:rPr>
      </w:pPr>
      <w:r>
        <w:rPr>
          <w:lang w:eastAsia="en-GB"/>
        </w:rPr>
        <w:t>Guidelines Section 5.2</w:t>
      </w:r>
    </w:p>
    <w:p w14:paraId="317667C3" w14:textId="00A1390C" w:rsidR="00F84A9C" w:rsidRDefault="00F84A9C" w:rsidP="00636349">
      <w:pPr>
        <w:rPr>
          <w:lang w:eastAsia="en-GB"/>
        </w:rPr>
      </w:pPr>
      <w:r>
        <w:rPr>
          <w:lang w:eastAsia="en-GB"/>
        </w:rPr>
        <w:t xml:space="preserve">Expressions of </w:t>
      </w:r>
      <w:r w:rsidR="00AF37C7">
        <w:t>Te Hono o Te Kahurangi (</w:t>
      </w:r>
      <w:proofErr w:type="spellStart"/>
      <w:r>
        <w:rPr>
          <w:lang w:eastAsia="en-GB"/>
        </w:rPr>
        <w:t>THoTK</w:t>
      </w:r>
      <w:proofErr w:type="spellEnd"/>
      <w:r w:rsidR="00AF37C7">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can be used to show how the provider meets the consent and moderation requirements.</w:t>
      </w:r>
    </w:p>
    <w:p w14:paraId="19E752D6" w14:textId="77777777" w:rsidR="007609F7" w:rsidRPr="005D546E" w:rsidRDefault="007609F7" w:rsidP="00636349">
      <w:r w:rsidRPr="005D546E">
        <w:t>Indicate the stan</w:t>
      </w:r>
      <w:r>
        <w:t>d</w:t>
      </w:r>
      <w:r w:rsidRPr="005D546E">
        <w:t xml:space="preserve">ards’ </w:t>
      </w:r>
      <w:proofErr w:type="spellStart"/>
      <w:r w:rsidRPr="005D546E">
        <w:t>CMRs</w:t>
      </w:r>
      <w:proofErr w:type="spellEnd"/>
      <w:r w:rsidRPr="005D546E">
        <w:t xml:space="preserve"> if consent to assess is required:</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tblGrid>
      <w:tr w:rsidR="007609F7" w:rsidRPr="005D546E" w14:paraId="513C931E" w14:textId="77777777" w:rsidTr="00E0689B">
        <w:tc>
          <w:tcPr>
            <w:tcW w:w="4957" w:type="dxa"/>
            <w:shd w:val="clear" w:color="auto" w:fill="auto"/>
          </w:tcPr>
          <w:p w14:paraId="5A61A446" w14:textId="77777777" w:rsidR="007609F7" w:rsidRPr="005D546E" w:rsidRDefault="007609F7" w:rsidP="00636349">
            <w:pPr>
              <w:rPr>
                <w:lang w:eastAsia="en-GB"/>
              </w:rPr>
            </w:pPr>
            <w:r w:rsidRPr="005D546E">
              <w:rPr>
                <w:lang w:eastAsia="en-GB"/>
              </w:rPr>
              <w:t xml:space="preserve">ID/domain </w:t>
            </w:r>
          </w:p>
        </w:tc>
        <w:tc>
          <w:tcPr>
            <w:tcW w:w="2551" w:type="dxa"/>
            <w:shd w:val="clear" w:color="auto" w:fill="auto"/>
          </w:tcPr>
          <w:p w14:paraId="6EE7E4AC" w14:textId="77777777" w:rsidR="007609F7" w:rsidRPr="005D546E" w:rsidRDefault="007609F7" w:rsidP="00636349">
            <w:pPr>
              <w:rPr>
                <w:lang w:eastAsia="en-GB"/>
              </w:rPr>
            </w:pPr>
            <w:proofErr w:type="spellStart"/>
            <w:r w:rsidRPr="005D546E">
              <w:rPr>
                <w:lang w:eastAsia="en-GB"/>
              </w:rPr>
              <w:t>CMR</w:t>
            </w:r>
            <w:proofErr w:type="spellEnd"/>
          </w:p>
        </w:tc>
      </w:tr>
      <w:tr w:rsidR="007609F7" w:rsidRPr="005D546E" w14:paraId="13B6F058" w14:textId="77777777" w:rsidTr="00E0689B">
        <w:tc>
          <w:tcPr>
            <w:tcW w:w="4957" w:type="dxa"/>
            <w:shd w:val="clear" w:color="auto" w:fill="auto"/>
          </w:tcPr>
          <w:p w14:paraId="1BE4D0D3" w14:textId="77777777" w:rsidR="007609F7" w:rsidRPr="005D546E" w:rsidRDefault="007609F7" w:rsidP="00636349">
            <w:pPr>
              <w:rPr>
                <w:lang w:eastAsia="en-GB"/>
              </w:rPr>
            </w:pPr>
          </w:p>
        </w:tc>
        <w:tc>
          <w:tcPr>
            <w:tcW w:w="2551" w:type="dxa"/>
            <w:shd w:val="clear" w:color="auto" w:fill="auto"/>
          </w:tcPr>
          <w:p w14:paraId="342BE9D9" w14:textId="77777777" w:rsidR="007609F7" w:rsidRPr="005D546E" w:rsidRDefault="007609F7" w:rsidP="00636349">
            <w:pPr>
              <w:rPr>
                <w:lang w:eastAsia="en-GB"/>
              </w:rPr>
            </w:pPr>
          </w:p>
        </w:tc>
      </w:tr>
      <w:tr w:rsidR="007609F7" w:rsidRPr="005D546E" w14:paraId="7779D9B8" w14:textId="77777777" w:rsidTr="00E0689B">
        <w:tc>
          <w:tcPr>
            <w:tcW w:w="4957" w:type="dxa"/>
            <w:shd w:val="clear" w:color="auto" w:fill="auto"/>
          </w:tcPr>
          <w:p w14:paraId="6C2F1085" w14:textId="77777777" w:rsidR="007609F7" w:rsidRPr="005D546E" w:rsidRDefault="007609F7" w:rsidP="00636349">
            <w:pPr>
              <w:rPr>
                <w:lang w:eastAsia="en-GB"/>
              </w:rPr>
            </w:pPr>
          </w:p>
        </w:tc>
        <w:tc>
          <w:tcPr>
            <w:tcW w:w="2551" w:type="dxa"/>
            <w:shd w:val="clear" w:color="auto" w:fill="auto"/>
          </w:tcPr>
          <w:p w14:paraId="6499B321" w14:textId="77777777" w:rsidR="007609F7" w:rsidRPr="005D546E" w:rsidRDefault="007609F7" w:rsidP="00636349">
            <w:pPr>
              <w:rPr>
                <w:lang w:eastAsia="en-GB"/>
              </w:rPr>
            </w:pPr>
          </w:p>
        </w:tc>
      </w:tr>
      <w:tr w:rsidR="007609F7" w:rsidRPr="005D546E" w14:paraId="3C728C23" w14:textId="77777777" w:rsidTr="00E0689B">
        <w:tc>
          <w:tcPr>
            <w:tcW w:w="4957" w:type="dxa"/>
            <w:shd w:val="clear" w:color="auto" w:fill="auto"/>
          </w:tcPr>
          <w:p w14:paraId="18A254CB" w14:textId="77777777" w:rsidR="007609F7" w:rsidRPr="005D546E" w:rsidRDefault="007609F7" w:rsidP="00636349">
            <w:pPr>
              <w:rPr>
                <w:lang w:eastAsia="en-GB"/>
              </w:rPr>
            </w:pPr>
          </w:p>
        </w:tc>
        <w:tc>
          <w:tcPr>
            <w:tcW w:w="2551" w:type="dxa"/>
            <w:shd w:val="clear" w:color="auto" w:fill="auto"/>
          </w:tcPr>
          <w:p w14:paraId="269BA76B" w14:textId="77777777" w:rsidR="007609F7" w:rsidRPr="005D546E" w:rsidRDefault="007609F7" w:rsidP="00636349">
            <w:pPr>
              <w:rPr>
                <w:lang w:eastAsia="en-GB"/>
              </w:rPr>
            </w:pPr>
          </w:p>
        </w:tc>
      </w:tr>
    </w:tbl>
    <w:p w14:paraId="1176F382" w14:textId="36AD6997" w:rsidR="007609F7" w:rsidRDefault="007609F7" w:rsidP="00636349">
      <w:pPr>
        <w:pStyle w:val="Heading2"/>
      </w:pPr>
      <w:bookmarkStart w:id="12" w:name="_Toc148963276"/>
      <w:bookmarkStart w:id="13" w:name="_Toc156916073"/>
      <w:r w:rsidRPr="005D546E">
        <w:t>Delivery</w:t>
      </w:r>
      <w:bookmarkEnd w:id="12"/>
      <w:bookmarkEnd w:id="13"/>
    </w:p>
    <w:p w14:paraId="28E31F5B" w14:textId="77777777" w:rsidR="00F84A9C" w:rsidRDefault="00F84A9C" w:rsidP="00636349">
      <w:r>
        <w:rPr>
          <w:lang w:eastAsia="en-GB"/>
        </w:rPr>
        <w:t>Guidelines Section 5.3</w:t>
      </w:r>
    </w:p>
    <w:p w14:paraId="2C36A646" w14:textId="23BB14B9"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sidR="003C72D3">
        <w:rPr>
          <w:lang w:eastAsia="en-GB"/>
        </w:rPr>
        <w:t>kaupapa</w:t>
      </w:r>
      <w:proofErr w:type="spellEnd"/>
      <w:r w:rsidR="003C72D3">
        <w:rPr>
          <w:lang w:eastAsia="en-GB"/>
        </w:rPr>
        <w:t xml:space="preserve"> </w:t>
      </w:r>
      <w:r>
        <w:rPr>
          <w:lang w:eastAsia="en-GB"/>
        </w:rPr>
        <w:t xml:space="preserve">in the delivery approach, modes and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3500FBC7" w14:textId="77777777" w:rsidTr="00F84A9C">
        <w:tc>
          <w:tcPr>
            <w:tcW w:w="9350" w:type="dxa"/>
            <w:shd w:val="clear" w:color="auto" w:fill="auto"/>
          </w:tcPr>
          <w:p w14:paraId="1B687F12" w14:textId="77777777" w:rsidR="007609F7" w:rsidRPr="005D546E" w:rsidRDefault="007609F7" w:rsidP="00636349">
            <w:pPr>
              <w:rPr>
                <w:lang w:eastAsia="en-GB"/>
              </w:rPr>
            </w:pPr>
            <w:r w:rsidRPr="005D546E">
              <w:rPr>
                <w:lang w:eastAsia="en-GB"/>
              </w:rPr>
              <w:t>Approach, mode, and methods</w:t>
            </w:r>
          </w:p>
          <w:p w14:paraId="12DF9BE6" w14:textId="77777777" w:rsidR="007609F7" w:rsidRDefault="007609F7" w:rsidP="00636349">
            <w:pPr>
              <w:rPr>
                <w:lang w:eastAsia="en-GB"/>
              </w:rPr>
            </w:pPr>
          </w:p>
          <w:p w14:paraId="276C8F89" w14:textId="77777777" w:rsidR="007609F7" w:rsidRPr="005D546E" w:rsidRDefault="007609F7" w:rsidP="00636349">
            <w:pPr>
              <w:rPr>
                <w:lang w:eastAsia="en-GB"/>
              </w:rPr>
            </w:pPr>
          </w:p>
          <w:p w14:paraId="0ACB5177" w14:textId="77777777" w:rsidR="007609F7" w:rsidRPr="005D546E" w:rsidRDefault="007609F7" w:rsidP="00636349">
            <w:pPr>
              <w:rPr>
                <w:lang w:eastAsia="en-GB"/>
              </w:rPr>
            </w:pPr>
          </w:p>
        </w:tc>
      </w:tr>
    </w:tbl>
    <w:p w14:paraId="01C7C7F4" w14:textId="77777777" w:rsidR="007609F7" w:rsidRDefault="007609F7" w:rsidP="00636349">
      <w:pPr>
        <w:pStyle w:val="Heading2"/>
      </w:pPr>
      <w:bookmarkStart w:id="14" w:name="_Toc148963277"/>
      <w:bookmarkStart w:id="15" w:name="_Toc156916074"/>
      <w:r w:rsidRPr="005D546E">
        <w:t>Assessment</w:t>
      </w:r>
      <w:bookmarkEnd w:id="14"/>
      <w:bookmarkEnd w:id="15"/>
      <w:r w:rsidRPr="005D546E">
        <w:t xml:space="preserve"> </w:t>
      </w:r>
    </w:p>
    <w:p w14:paraId="1CD9B56D" w14:textId="77777777" w:rsidR="00F84A9C" w:rsidRDefault="00F84A9C" w:rsidP="00636349">
      <w:pPr>
        <w:rPr>
          <w:lang w:eastAsia="en-GB"/>
        </w:rPr>
      </w:pPr>
      <w:r>
        <w:rPr>
          <w:lang w:eastAsia="en-GB"/>
        </w:rPr>
        <w:t>Guidelines Section 5.4</w:t>
      </w:r>
    </w:p>
    <w:p w14:paraId="6711CFC4" w14:textId="77777777" w:rsidR="00F84A9C" w:rsidRDefault="00F84A9C" w:rsidP="00636349">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supports the chosen assessment tools and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0583FD4B" w14:textId="77777777" w:rsidTr="00F84A9C">
        <w:tc>
          <w:tcPr>
            <w:tcW w:w="9350" w:type="dxa"/>
            <w:shd w:val="clear" w:color="auto" w:fill="auto"/>
          </w:tcPr>
          <w:p w14:paraId="684E9A21" w14:textId="77777777" w:rsidR="007609F7" w:rsidRPr="005D546E" w:rsidRDefault="007609F7" w:rsidP="00636349">
            <w:pPr>
              <w:rPr>
                <w:lang w:eastAsia="en-GB"/>
              </w:rPr>
            </w:pPr>
            <w:r w:rsidRPr="005D546E">
              <w:rPr>
                <w:lang w:eastAsia="en-GB"/>
              </w:rPr>
              <w:lastRenderedPageBreak/>
              <w:t xml:space="preserve">Assessment materials </w:t>
            </w:r>
            <w:r>
              <w:rPr>
                <w:lang w:eastAsia="en-GB"/>
              </w:rPr>
              <w:t xml:space="preserve">– tools and activities </w:t>
            </w:r>
          </w:p>
          <w:p w14:paraId="2A7BD090" w14:textId="77777777" w:rsidR="007609F7" w:rsidRPr="005D546E" w:rsidRDefault="007609F7" w:rsidP="00636349">
            <w:pPr>
              <w:rPr>
                <w:lang w:eastAsia="en-GB"/>
              </w:rPr>
            </w:pPr>
          </w:p>
          <w:p w14:paraId="6AFCF65B" w14:textId="77777777" w:rsidR="007609F7" w:rsidRPr="005D546E" w:rsidRDefault="007609F7" w:rsidP="00636349">
            <w:pPr>
              <w:rPr>
                <w:lang w:eastAsia="en-GB"/>
              </w:rPr>
            </w:pPr>
          </w:p>
        </w:tc>
      </w:tr>
    </w:tbl>
    <w:p w14:paraId="3398E004" w14:textId="77777777" w:rsidR="007609F7" w:rsidRDefault="007609F7" w:rsidP="00636349">
      <w:pPr>
        <w:pStyle w:val="Heading2"/>
      </w:pPr>
      <w:bookmarkStart w:id="16" w:name="_Toc148963278"/>
      <w:bookmarkStart w:id="17" w:name="_Toc156916075"/>
      <w:r w:rsidRPr="00476241">
        <w:t>Staffing</w:t>
      </w:r>
      <w:bookmarkEnd w:id="16"/>
      <w:bookmarkEnd w:id="17"/>
    </w:p>
    <w:p w14:paraId="27F58E67" w14:textId="77777777" w:rsidR="00F84A9C" w:rsidRDefault="00F84A9C" w:rsidP="00636349">
      <w:pPr>
        <w:rPr>
          <w:lang w:eastAsia="en-GB"/>
        </w:rPr>
      </w:pPr>
      <w:r>
        <w:rPr>
          <w:lang w:eastAsia="en-GB"/>
        </w:rPr>
        <w:t>Guidelines Section 5.5</w:t>
      </w:r>
    </w:p>
    <w:p w14:paraId="4F354805" w14:textId="77777777"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 Kaiako to deliver the micro-credential. In addition to meeting their roles, responsibilities and experiences.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180D557E" w14:textId="77777777" w:rsidTr="00F84A9C">
        <w:tc>
          <w:tcPr>
            <w:tcW w:w="9350" w:type="dxa"/>
            <w:shd w:val="clear" w:color="auto" w:fill="auto"/>
          </w:tcPr>
          <w:p w14:paraId="0AD6D505" w14:textId="20FD826F" w:rsidR="007609F7" w:rsidRPr="005D546E" w:rsidRDefault="007609F7" w:rsidP="00636349">
            <w:pPr>
              <w:rPr>
                <w:lang w:eastAsia="en-GB"/>
              </w:rPr>
            </w:pPr>
            <w:r>
              <w:rPr>
                <w:lang w:eastAsia="en-GB"/>
              </w:rPr>
              <w:t>Roles and responsibilities, q</w:t>
            </w:r>
            <w:r w:rsidRPr="005D546E">
              <w:rPr>
                <w:lang w:eastAsia="en-GB"/>
              </w:rPr>
              <w:t>ualifications</w:t>
            </w:r>
            <w:r>
              <w:rPr>
                <w:lang w:eastAsia="en-GB"/>
              </w:rPr>
              <w:t xml:space="preserve"> </w:t>
            </w:r>
            <w:r w:rsidRPr="005D546E">
              <w:rPr>
                <w:lang w:eastAsia="en-GB"/>
              </w:rPr>
              <w:t>and experience</w:t>
            </w:r>
            <w:r>
              <w:rPr>
                <w:lang w:eastAsia="en-GB"/>
              </w:rPr>
              <w:t xml:space="preserve"> of delivery staff </w:t>
            </w:r>
          </w:p>
          <w:p w14:paraId="6EB6D2F1" w14:textId="77777777" w:rsidR="007609F7" w:rsidRDefault="007609F7" w:rsidP="00636349">
            <w:pPr>
              <w:rPr>
                <w:lang w:eastAsia="en-GB"/>
              </w:rPr>
            </w:pPr>
          </w:p>
          <w:p w14:paraId="76C7553E" w14:textId="77777777" w:rsidR="007609F7" w:rsidRDefault="007609F7" w:rsidP="00636349">
            <w:pPr>
              <w:rPr>
                <w:lang w:eastAsia="en-GB"/>
              </w:rPr>
            </w:pPr>
          </w:p>
          <w:p w14:paraId="581E28BA" w14:textId="77777777" w:rsidR="007609F7" w:rsidRPr="005D546E" w:rsidRDefault="007609F7" w:rsidP="00636349">
            <w:pPr>
              <w:rPr>
                <w:lang w:eastAsia="en-GB"/>
              </w:rPr>
            </w:pPr>
          </w:p>
        </w:tc>
      </w:tr>
    </w:tbl>
    <w:p w14:paraId="52958828" w14:textId="77777777" w:rsidR="007609F7" w:rsidRDefault="007609F7" w:rsidP="00636349">
      <w:pPr>
        <w:pStyle w:val="Heading2"/>
      </w:pPr>
      <w:bookmarkStart w:id="18" w:name="_Toc148963279"/>
      <w:bookmarkStart w:id="19" w:name="_Toc156916076"/>
      <w:r w:rsidRPr="00476241">
        <w:t>Facilities</w:t>
      </w:r>
      <w:bookmarkEnd w:id="18"/>
      <w:bookmarkEnd w:id="19"/>
    </w:p>
    <w:p w14:paraId="56448C8F" w14:textId="77777777" w:rsidR="00F84A9C" w:rsidRDefault="00F84A9C" w:rsidP="00636349">
      <w:pPr>
        <w:rPr>
          <w:lang w:eastAsia="en-GB"/>
        </w:rPr>
      </w:pPr>
      <w:r>
        <w:rPr>
          <w:lang w:eastAsia="en-GB"/>
        </w:rPr>
        <w:t>Guidelines Section 5.5</w:t>
      </w:r>
    </w:p>
    <w:p w14:paraId="1ED12763" w14:textId="77777777"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in the suitability of delivery sites.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42796B50" w14:textId="77777777" w:rsidTr="00F84A9C">
        <w:tc>
          <w:tcPr>
            <w:tcW w:w="9350" w:type="dxa"/>
            <w:shd w:val="clear" w:color="auto" w:fill="auto"/>
          </w:tcPr>
          <w:p w14:paraId="4D954803" w14:textId="77777777" w:rsidR="007609F7" w:rsidRPr="005D546E" w:rsidRDefault="007609F7" w:rsidP="00636349">
            <w:pPr>
              <w:rPr>
                <w:lang w:eastAsia="en-GB"/>
              </w:rPr>
            </w:pPr>
            <w:r w:rsidRPr="005D546E">
              <w:rPr>
                <w:lang w:eastAsia="en-GB"/>
              </w:rPr>
              <w:t>Delivery site/s</w:t>
            </w:r>
          </w:p>
          <w:p w14:paraId="72F880FD" w14:textId="77777777" w:rsidR="007609F7" w:rsidRPr="005D546E" w:rsidRDefault="007609F7" w:rsidP="00636349">
            <w:pPr>
              <w:rPr>
                <w:lang w:eastAsia="en-GB"/>
              </w:rPr>
            </w:pPr>
          </w:p>
        </w:tc>
      </w:tr>
    </w:tbl>
    <w:p w14:paraId="4716AA36" w14:textId="77777777" w:rsidR="007609F7" w:rsidRDefault="007609F7" w:rsidP="00636349">
      <w:pPr>
        <w:pStyle w:val="Heading2"/>
      </w:pPr>
      <w:bookmarkStart w:id="20" w:name="_Toc148963280"/>
      <w:bookmarkStart w:id="21" w:name="_Toc156916077"/>
      <w:r w:rsidRPr="00476241">
        <w:t>Educational and physical resources</w:t>
      </w:r>
      <w:bookmarkEnd w:id="20"/>
      <w:bookmarkEnd w:id="21"/>
    </w:p>
    <w:p w14:paraId="1E81D25D" w14:textId="77777777" w:rsidR="00F84A9C" w:rsidRDefault="00F84A9C" w:rsidP="00636349">
      <w:pPr>
        <w:rPr>
          <w:lang w:eastAsia="en-GB"/>
        </w:rPr>
      </w:pPr>
      <w:r>
        <w:rPr>
          <w:lang w:eastAsia="en-GB"/>
        </w:rPr>
        <w:t>Guidelines Section 5.5</w:t>
      </w:r>
    </w:p>
    <w:p w14:paraId="756FFFEB" w14:textId="77777777"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for the selection of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06A93A76" w14:textId="77777777" w:rsidTr="00F84A9C">
        <w:tc>
          <w:tcPr>
            <w:tcW w:w="9350" w:type="dxa"/>
            <w:shd w:val="clear" w:color="auto" w:fill="auto"/>
          </w:tcPr>
          <w:p w14:paraId="4B8CC4C4" w14:textId="77777777" w:rsidR="007609F7" w:rsidRPr="005D546E" w:rsidRDefault="007609F7" w:rsidP="00636349">
            <w:pPr>
              <w:rPr>
                <w:lang w:eastAsia="en-GB"/>
              </w:rPr>
            </w:pPr>
            <w:proofErr w:type="spellStart"/>
            <w:r w:rsidRPr="005D546E">
              <w:rPr>
                <w:lang w:eastAsia="en-GB"/>
              </w:rPr>
              <w:t>LMS</w:t>
            </w:r>
            <w:proofErr w:type="spellEnd"/>
            <w:r w:rsidRPr="005D546E">
              <w:rPr>
                <w:lang w:eastAsia="en-GB"/>
              </w:rPr>
              <w:t>, online and physical resources; materials, equipment, clothing etc</w:t>
            </w:r>
          </w:p>
          <w:p w14:paraId="7265634C" w14:textId="77777777" w:rsidR="007609F7" w:rsidRDefault="007609F7" w:rsidP="00636349">
            <w:pPr>
              <w:rPr>
                <w:lang w:eastAsia="en-GB"/>
              </w:rPr>
            </w:pPr>
          </w:p>
          <w:p w14:paraId="369F617B" w14:textId="77777777" w:rsidR="007609F7" w:rsidRPr="005D546E" w:rsidRDefault="007609F7" w:rsidP="00636349">
            <w:pPr>
              <w:rPr>
                <w:lang w:eastAsia="en-GB"/>
              </w:rPr>
            </w:pPr>
          </w:p>
          <w:p w14:paraId="1B6B83BA" w14:textId="77777777" w:rsidR="007609F7" w:rsidRPr="005D546E" w:rsidRDefault="007609F7" w:rsidP="00636349">
            <w:pPr>
              <w:rPr>
                <w:lang w:eastAsia="en-GB"/>
              </w:rPr>
            </w:pPr>
          </w:p>
        </w:tc>
      </w:tr>
    </w:tbl>
    <w:p w14:paraId="253463B6" w14:textId="77777777" w:rsidR="007609F7" w:rsidRDefault="007609F7" w:rsidP="00636349">
      <w:pPr>
        <w:pStyle w:val="Heading2"/>
      </w:pPr>
      <w:bookmarkStart w:id="22" w:name="_Toc148963281"/>
      <w:bookmarkStart w:id="23" w:name="_Toc156916078"/>
      <w:r w:rsidRPr="00476241">
        <w:t>Student support services</w:t>
      </w:r>
      <w:bookmarkEnd w:id="22"/>
      <w:bookmarkEnd w:id="23"/>
    </w:p>
    <w:p w14:paraId="503640B8" w14:textId="77777777" w:rsidR="00F84A9C" w:rsidRDefault="00F84A9C" w:rsidP="00636349">
      <w:pPr>
        <w:rPr>
          <w:lang w:eastAsia="en-GB"/>
        </w:rPr>
      </w:pPr>
      <w:r>
        <w:rPr>
          <w:lang w:eastAsia="en-GB"/>
        </w:rPr>
        <w:lastRenderedPageBreak/>
        <w:t>Guidelines Section 5.5</w:t>
      </w:r>
    </w:p>
    <w:p w14:paraId="4C5DB0F4" w14:textId="112B7413"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sidR="003C72D3">
        <w:rPr>
          <w:lang w:eastAsia="en-GB"/>
        </w:rPr>
        <w:t>kaupapa</w:t>
      </w:r>
      <w:proofErr w:type="spellEnd"/>
      <w:r w:rsidR="003C72D3">
        <w:rPr>
          <w:lang w:eastAsia="en-GB"/>
        </w:rPr>
        <w:t xml:space="preserve"> </w:t>
      </w:r>
      <w:r>
        <w:rPr>
          <w:lang w:eastAsia="en-GB"/>
        </w:rPr>
        <w:t xml:space="preserve">to describe the support services available to </w:t>
      </w:r>
      <w:proofErr w:type="spellStart"/>
      <w:r>
        <w:rPr>
          <w:lang w:eastAsia="en-GB"/>
        </w:rPr>
        <w:t>ākonga</w:t>
      </w:r>
      <w:proofErr w:type="spellEnd"/>
      <w:r>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4233428D" w14:textId="77777777" w:rsidTr="00F84A9C">
        <w:tc>
          <w:tcPr>
            <w:tcW w:w="9350" w:type="dxa"/>
            <w:shd w:val="clear" w:color="auto" w:fill="auto"/>
          </w:tcPr>
          <w:p w14:paraId="65E20259" w14:textId="77777777" w:rsidR="007609F7" w:rsidRPr="005D546E" w:rsidRDefault="007609F7" w:rsidP="00636349">
            <w:pPr>
              <w:rPr>
                <w:lang w:eastAsia="en-GB"/>
              </w:rPr>
            </w:pPr>
            <w:r w:rsidRPr="005D546E">
              <w:rPr>
                <w:lang w:eastAsia="en-GB"/>
              </w:rPr>
              <w:t>Information for students</w:t>
            </w:r>
          </w:p>
          <w:p w14:paraId="2A810A3E" w14:textId="77777777" w:rsidR="007609F7" w:rsidRPr="005D546E" w:rsidRDefault="007609F7" w:rsidP="00636349">
            <w:pPr>
              <w:rPr>
                <w:lang w:eastAsia="en-GB"/>
              </w:rPr>
            </w:pPr>
            <w:r w:rsidRPr="005D546E">
              <w:rPr>
                <w:lang w:eastAsia="en-GB"/>
              </w:rPr>
              <w:t>Learning support/Workplace support etc</w:t>
            </w:r>
          </w:p>
          <w:p w14:paraId="3372B44E" w14:textId="77777777" w:rsidR="007609F7" w:rsidRDefault="007609F7" w:rsidP="00636349">
            <w:pPr>
              <w:rPr>
                <w:lang w:eastAsia="en-GB"/>
              </w:rPr>
            </w:pPr>
          </w:p>
          <w:p w14:paraId="527BEEA0" w14:textId="77777777" w:rsidR="007609F7" w:rsidRPr="005D546E" w:rsidRDefault="007609F7" w:rsidP="00636349">
            <w:pPr>
              <w:rPr>
                <w:lang w:eastAsia="en-GB"/>
              </w:rPr>
            </w:pPr>
          </w:p>
          <w:p w14:paraId="777E453E" w14:textId="77777777" w:rsidR="007609F7" w:rsidRPr="005D546E" w:rsidRDefault="007609F7" w:rsidP="00636349">
            <w:pPr>
              <w:rPr>
                <w:lang w:eastAsia="en-GB"/>
              </w:rPr>
            </w:pPr>
          </w:p>
        </w:tc>
      </w:tr>
    </w:tbl>
    <w:p w14:paraId="438CEBC5" w14:textId="77777777" w:rsidR="007609F7" w:rsidRPr="00F84A9C" w:rsidRDefault="007609F7" w:rsidP="00636349">
      <w:pPr>
        <w:pStyle w:val="Heading2"/>
      </w:pPr>
      <w:bookmarkStart w:id="24" w:name="_Toc148963282"/>
      <w:bookmarkStart w:id="25" w:name="_Toc156916079"/>
      <w:r w:rsidRPr="00F84A9C">
        <w:t>Review</w:t>
      </w:r>
      <w:bookmarkEnd w:id="24"/>
      <w:bookmarkEnd w:id="25"/>
    </w:p>
    <w:p w14:paraId="49EBFF10" w14:textId="77777777" w:rsidR="00F84A9C" w:rsidRDefault="00F84A9C" w:rsidP="00636349">
      <w:pPr>
        <w:rPr>
          <w:lang w:eastAsia="en-GB"/>
        </w:rPr>
      </w:pPr>
      <w:r>
        <w:rPr>
          <w:lang w:eastAsia="en-GB"/>
        </w:rPr>
        <w:t>Guidelines Section 5.6</w:t>
      </w:r>
    </w:p>
    <w:p w14:paraId="7DA4DFA7" w14:textId="1D175B8B" w:rsidR="00F84A9C" w:rsidRDefault="00F84A9C" w:rsidP="00636349">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sidR="003C72D3">
        <w:rPr>
          <w:lang w:eastAsia="en-GB"/>
        </w:rPr>
        <w:t>kaupapa</w:t>
      </w:r>
      <w:proofErr w:type="spellEnd"/>
      <w:r w:rsidR="003C72D3">
        <w:rPr>
          <w:lang w:eastAsia="en-GB"/>
        </w:rPr>
        <w:t xml:space="preserve"> </w:t>
      </w:r>
      <w:r>
        <w:rPr>
          <w:lang w:eastAsia="en-GB"/>
        </w:rPr>
        <w:t xml:space="preserve">guide the review policy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09F7" w:rsidRPr="005D546E" w14:paraId="6A9BABC4" w14:textId="77777777" w:rsidTr="00F84A9C">
        <w:tc>
          <w:tcPr>
            <w:tcW w:w="9350" w:type="dxa"/>
            <w:shd w:val="clear" w:color="auto" w:fill="auto"/>
          </w:tcPr>
          <w:p w14:paraId="103DC886" w14:textId="77777777" w:rsidR="007609F7" w:rsidRPr="005D546E" w:rsidRDefault="007609F7" w:rsidP="00636349">
            <w:pPr>
              <w:rPr>
                <w:lang w:eastAsia="en-GB"/>
              </w:rPr>
            </w:pPr>
            <w:r w:rsidRPr="005D546E">
              <w:rPr>
                <w:lang w:eastAsia="en-GB"/>
              </w:rPr>
              <w:t>How organisational capability will be reviewed</w:t>
            </w:r>
            <w:r>
              <w:rPr>
                <w:lang w:eastAsia="en-GB"/>
              </w:rPr>
              <w:t xml:space="preserve"> and developed</w:t>
            </w:r>
          </w:p>
          <w:p w14:paraId="4840D8ED" w14:textId="77777777" w:rsidR="007609F7" w:rsidRDefault="007609F7" w:rsidP="00636349">
            <w:pPr>
              <w:rPr>
                <w:lang w:eastAsia="en-GB"/>
              </w:rPr>
            </w:pPr>
          </w:p>
          <w:p w14:paraId="2D427BFF" w14:textId="77777777" w:rsidR="00A0486C" w:rsidRPr="005D546E" w:rsidRDefault="00A0486C" w:rsidP="00636349">
            <w:pPr>
              <w:rPr>
                <w:lang w:eastAsia="en-GB"/>
              </w:rPr>
            </w:pPr>
          </w:p>
        </w:tc>
      </w:tr>
    </w:tbl>
    <w:p w14:paraId="71197F01" w14:textId="77777777" w:rsidR="007609F7" w:rsidRPr="005D546E" w:rsidRDefault="007609F7" w:rsidP="00636349"/>
    <w:p w14:paraId="208E3512" w14:textId="77777777" w:rsidR="007609F7" w:rsidRDefault="007609F7" w:rsidP="00636349">
      <w:r>
        <w:br w:type="page"/>
      </w:r>
    </w:p>
    <w:p w14:paraId="0A96C836" w14:textId="5069D595" w:rsidR="007609F7" w:rsidRPr="00312421" w:rsidRDefault="00C11961" w:rsidP="00636349">
      <w:pPr>
        <w:pStyle w:val="Heading2"/>
      </w:pPr>
      <w:bookmarkStart w:id="26" w:name="_Toc84239772"/>
      <w:bookmarkStart w:id="27" w:name="_Ref134969249"/>
      <w:bookmarkStart w:id="28" w:name="_Toc148962399"/>
      <w:bookmarkStart w:id="29" w:name="_Toc148963283"/>
      <w:bookmarkStart w:id="30" w:name="_Toc156916080"/>
      <w:r w:rsidRPr="00312421">
        <w:lastRenderedPageBreak/>
        <w:t>Appendix 1 - Component Descriptor</w:t>
      </w:r>
      <w:bookmarkEnd w:id="26"/>
      <w:bookmarkEnd w:id="27"/>
      <w:r w:rsidRPr="00312421">
        <w:t>/</w:t>
      </w:r>
      <w:bookmarkEnd w:id="28"/>
      <w:bookmarkEnd w:id="29"/>
      <w:r>
        <w:t>s Example</w:t>
      </w:r>
      <w:bookmarkEnd w:id="30"/>
      <w:r>
        <w:t xml:space="preserve"> </w:t>
      </w:r>
    </w:p>
    <w:p w14:paraId="558B7CD5" w14:textId="77777777" w:rsidR="007609F7" w:rsidRDefault="007609F7" w:rsidP="00636349">
      <w:pPr>
        <w:pStyle w:val="Heading5"/>
      </w:pPr>
      <w:r w:rsidRPr="006C2867">
        <w:t>Component Title 1</w:t>
      </w:r>
    </w:p>
    <w:p w14:paraId="5C2F71FF" w14:textId="254BB00F" w:rsidR="000E2635" w:rsidRPr="000E2635" w:rsidRDefault="000E2635" w:rsidP="00636349">
      <w:pPr>
        <w:rPr>
          <w:lang w:val="en-AU"/>
        </w:rPr>
      </w:pPr>
      <w:r>
        <w:rPr>
          <w:lang w:val="en-AU"/>
        </w:rPr>
        <w:t>*</w:t>
      </w:r>
      <w:r w:rsidR="00F84A9C">
        <w:rPr>
          <w:lang w:val="en-AU"/>
        </w:rPr>
        <w:t>Align</w:t>
      </w:r>
      <w:r>
        <w:rPr>
          <w:lang w:val="en-AU"/>
        </w:rPr>
        <w:t xml:space="preserve"> details </w:t>
      </w:r>
      <w:r w:rsidR="00F84A9C">
        <w:rPr>
          <w:lang w:val="en-AU"/>
        </w:rPr>
        <w:t>with</w:t>
      </w:r>
      <w:r>
        <w:rPr>
          <w:lang w:val="en-AU"/>
        </w:rPr>
        <w:t xml:space="preserve"> the listed and approved micro-credential</w:t>
      </w:r>
    </w:p>
    <w:tbl>
      <w:tblPr>
        <w:tblpPr w:leftFromText="180" w:rightFromText="180" w:bottomFromText="70" w:vertAnchor="text" w:tblpX="-5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9"/>
        <w:gridCol w:w="3105"/>
        <w:gridCol w:w="2783"/>
        <w:gridCol w:w="2071"/>
      </w:tblGrid>
      <w:tr w:rsidR="007609F7" w:rsidRPr="005B605E" w14:paraId="0E391C10" w14:textId="77777777" w:rsidTr="00E0689B">
        <w:tc>
          <w:tcPr>
            <w:tcW w:w="2389" w:type="dxa"/>
            <w:shd w:val="clear" w:color="auto" w:fill="E7E6E6" w:themeFill="background2"/>
            <w:tcMar>
              <w:top w:w="0" w:type="dxa"/>
              <w:left w:w="108" w:type="dxa"/>
              <w:bottom w:w="0" w:type="dxa"/>
              <w:right w:w="108" w:type="dxa"/>
            </w:tcMar>
            <w:hideMark/>
          </w:tcPr>
          <w:p w14:paraId="6340E094" w14:textId="07B26CD7" w:rsidR="007609F7" w:rsidRPr="00324961" w:rsidRDefault="007609F7" w:rsidP="00C11961">
            <w:pPr>
              <w:ind w:left="113"/>
            </w:pPr>
            <w:r w:rsidRPr="00324961">
              <w:t>Level</w:t>
            </w:r>
            <w:r w:rsidR="00A0486C">
              <w:t xml:space="preserve"> </w:t>
            </w:r>
            <w:r w:rsidR="00F84A9C">
              <w:t>*</w:t>
            </w:r>
          </w:p>
        </w:tc>
        <w:tc>
          <w:tcPr>
            <w:tcW w:w="3105" w:type="dxa"/>
            <w:shd w:val="clear" w:color="auto" w:fill="auto"/>
          </w:tcPr>
          <w:p w14:paraId="4AF46881" w14:textId="77777777" w:rsidR="007609F7" w:rsidRPr="005B605E" w:rsidRDefault="007609F7" w:rsidP="00C11961">
            <w:pPr>
              <w:ind w:left="113" w:right="147"/>
            </w:pPr>
          </w:p>
        </w:tc>
        <w:tc>
          <w:tcPr>
            <w:tcW w:w="2783" w:type="dxa"/>
            <w:shd w:val="clear" w:color="auto" w:fill="E7E6E6" w:themeFill="background2"/>
          </w:tcPr>
          <w:p w14:paraId="1D59F56E" w14:textId="21D3252B" w:rsidR="007609F7" w:rsidRPr="00324961" w:rsidRDefault="007609F7" w:rsidP="00C11961">
            <w:pPr>
              <w:ind w:left="113"/>
            </w:pPr>
            <w:r w:rsidRPr="00324961">
              <w:t>Credits</w:t>
            </w:r>
            <w:r w:rsidR="00F84A9C">
              <w:t>*</w:t>
            </w:r>
          </w:p>
        </w:tc>
        <w:tc>
          <w:tcPr>
            <w:tcW w:w="2071" w:type="dxa"/>
            <w:shd w:val="clear" w:color="auto" w:fill="auto"/>
          </w:tcPr>
          <w:p w14:paraId="1F294B43" w14:textId="77777777" w:rsidR="007609F7" w:rsidRPr="005B605E" w:rsidRDefault="007609F7" w:rsidP="00C11961">
            <w:pPr>
              <w:ind w:left="113"/>
            </w:pPr>
          </w:p>
        </w:tc>
      </w:tr>
      <w:tr w:rsidR="007609F7" w:rsidRPr="005B605E" w14:paraId="37687A7B" w14:textId="77777777" w:rsidTr="00E0689B">
        <w:tc>
          <w:tcPr>
            <w:tcW w:w="2389" w:type="dxa"/>
            <w:shd w:val="clear" w:color="auto" w:fill="E7E6E6" w:themeFill="background2"/>
            <w:tcMar>
              <w:top w:w="0" w:type="dxa"/>
              <w:left w:w="108" w:type="dxa"/>
              <w:bottom w:w="0" w:type="dxa"/>
              <w:right w:w="108" w:type="dxa"/>
            </w:tcMar>
          </w:tcPr>
          <w:p w14:paraId="3FF659AB" w14:textId="16AD0C02" w:rsidR="007609F7" w:rsidRPr="00E37B46" w:rsidRDefault="007609F7" w:rsidP="00C11961">
            <w:pPr>
              <w:ind w:left="113"/>
            </w:pPr>
            <w:r>
              <w:t>Mode</w:t>
            </w:r>
            <w:r w:rsidR="00A0486C">
              <w:t xml:space="preserve"> </w:t>
            </w:r>
            <w:r w:rsidR="000E2635">
              <w:t>*</w:t>
            </w:r>
          </w:p>
        </w:tc>
        <w:tc>
          <w:tcPr>
            <w:tcW w:w="3105" w:type="dxa"/>
            <w:shd w:val="clear" w:color="auto" w:fill="auto"/>
          </w:tcPr>
          <w:p w14:paraId="68DAD660" w14:textId="77777777" w:rsidR="007609F7" w:rsidRPr="005B605E" w:rsidRDefault="007609F7" w:rsidP="00C11961">
            <w:pPr>
              <w:ind w:left="113" w:right="147"/>
            </w:pPr>
          </w:p>
        </w:tc>
        <w:tc>
          <w:tcPr>
            <w:tcW w:w="2783" w:type="dxa"/>
            <w:shd w:val="clear" w:color="auto" w:fill="E7E6E6" w:themeFill="background2"/>
          </w:tcPr>
          <w:p w14:paraId="2E5F183D" w14:textId="77777777" w:rsidR="007609F7" w:rsidRPr="00324961" w:rsidRDefault="007609F7" w:rsidP="00C11961">
            <w:pPr>
              <w:ind w:left="113"/>
            </w:pPr>
            <w:r>
              <w:t xml:space="preserve">Duration </w:t>
            </w:r>
            <w:r w:rsidRPr="00773373">
              <w:t>(weeks)</w:t>
            </w:r>
          </w:p>
        </w:tc>
        <w:tc>
          <w:tcPr>
            <w:tcW w:w="2071" w:type="dxa"/>
            <w:shd w:val="clear" w:color="auto" w:fill="auto"/>
          </w:tcPr>
          <w:p w14:paraId="11319D33" w14:textId="77777777" w:rsidR="007609F7" w:rsidRPr="005B605E" w:rsidRDefault="007609F7" w:rsidP="00C11961">
            <w:pPr>
              <w:ind w:left="113"/>
            </w:pPr>
          </w:p>
        </w:tc>
      </w:tr>
      <w:tr w:rsidR="007609F7" w:rsidRPr="005B605E" w14:paraId="27B95B1F" w14:textId="77777777" w:rsidTr="00E0689B">
        <w:tc>
          <w:tcPr>
            <w:tcW w:w="2389" w:type="dxa"/>
            <w:shd w:val="clear" w:color="auto" w:fill="E7E6E6" w:themeFill="background2"/>
            <w:tcMar>
              <w:top w:w="0" w:type="dxa"/>
              <w:left w:w="108" w:type="dxa"/>
              <w:bottom w:w="0" w:type="dxa"/>
              <w:right w:w="108" w:type="dxa"/>
            </w:tcMar>
          </w:tcPr>
          <w:p w14:paraId="3E2F8911" w14:textId="77777777" w:rsidR="007609F7" w:rsidRDefault="007609F7" w:rsidP="00C11961">
            <w:pPr>
              <w:ind w:left="113"/>
            </w:pPr>
            <w:r>
              <w:t>Total learning hours</w:t>
            </w:r>
          </w:p>
        </w:tc>
        <w:tc>
          <w:tcPr>
            <w:tcW w:w="3105" w:type="dxa"/>
            <w:shd w:val="clear" w:color="auto" w:fill="auto"/>
          </w:tcPr>
          <w:p w14:paraId="40AA167C" w14:textId="77777777" w:rsidR="007609F7" w:rsidRPr="005B605E" w:rsidRDefault="007609F7" w:rsidP="00C11961">
            <w:pPr>
              <w:ind w:left="113" w:right="147"/>
            </w:pPr>
          </w:p>
        </w:tc>
        <w:tc>
          <w:tcPr>
            <w:tcW w:w="2783" w:type="dxa"/>
            <w:shd w:val="clear" w:color="auto" w:fill="E7E6E6" w:themeFill="background2"/>
          </w:tcPr>
          <w:p w14:paraId="582D6D8F" w14:textId="77777777" w:rsidR="007609F7" w:rsidRDefault="007609F7" w:rsidP="00C11961">
            <w:pPr>
              <w:ind w:left="113"/>
            </w:pPr>
            <w:r w:rsidRPr="00773373">
              <w:t>Estimated hours per week</w:t>
            </w:r>
          </w:p>
        </w:tc>
        <w:tc>
          <w:tcPr>
            <w:tcW w:w="2071" w:type="dxa"/>
            <w:shd w:val="clear" w:color="auto" w:fill="auto"/>
          </w:tcPr>
          <w:p w14:paraId="61D0F0F9" w14:textId="77777777" w:rsidR="007609F7" w:rsidRPr="005B605E" w:rsidRDefault="007609F7" w:rsidP="00C11961">
            <w:pPr>
              <w:ind w:left="113"/>
            </w:pPr>
          </w:p>
        </w:tc>
      </w:tr>
      <w:tr w:rsidR="007609F7" w:rsidRPr="005B605E" w14:paraId="0A541D36" w14:textId="77777777" w:rsidTr="00E0689B">
        <w:trPr>
          <w:trHeight w:val="1255"/>
        </w:trPr>
        <w:tc>
          <w:tcPr>
            <w:tcW w:w="2389" w:type="dxa"/>
            <w:shd w:val="clear" w:color="auto" w:fill="E7E6E6" w:themeFill="background2"/>
            <w:tcMar>
              <w:top w:w="0" w:type="dxa"/>
              <w:left w:w="108" w:type="dxa"/>
              <w:bottom w:w="0" w:type="dxa"/>
              <w:right w:w="108" w:type="dxa"/>
            </w:tcMar>
            <w:hideMark/>
          </w:tcPr>
          <w:p w14:paraId="0CE985DD" w14:textId="47C2C930" w:rsidR="007609F7" w:rsidRPr="005B605E" w:rsidRDefault="007609F7" w:rsidP="00C11961">
            <w:pPr>
              <w:ind w:left="113"/>
            </w:pPr>
            <w:r w:rsidRPr="005B605E">
              <w:t>Learning outcomes</w:t>
            </w:r>
            <w:r w:rsidR="00A0486C">
              <w:t xml:space="preserve"> </w:t>
            </w:r>
            <w:r w:rsidR="000E2635">
              <w:t>*</w:t>
            </w:r>
          </w:p>
        </w:tc>
        <w:tc>
          <w:tcPr>
            <w:tcW w:w="7959" w:type="dxa"/>
            <w:gridSpan w:val="3"/>
            <w:shd w:val="clear" w:color="auto" w:fill="auto"/>
            <w:hideMark/>
          </w:tcPr>
          <w:p w14:paraId="75C11B57" w14:textId="77777777" w:rsidR="007609F7" w:rsidRPr="005B605E" w:rsidRDefault="007609F7" w:rsidP="00C11961">
            <w:pPr>
              <w:ind w:left="113"/>
            </w:pPr>
            <w:r w:rsidRPr="005B605E">
              <w:t>On successful completion of this component, learners will be able to…</w:t>
            </w:r>
          </w:p>
          <w:p w14:paraId="0C42D152" w14:textId="77777777" w:rsidR="007609F7" w:rsidRPr="005B605E" w:rsidRDefault="007609F7" w:rsidP="00C11961">
            <w:pPr>
              <w:ind w:left="113"/>
            </w:pPr>
            <w:r w:rsidRPr="005B605E">
              <w:t>LO</w:t>
            </w:r>
            <w:r>
              <w:t xml:space="preserve"> </w:t>
            </w:r>
            <w:r w:rsidRPr="005B605E">
              <w:t xml:space="preserve">1: </w:t>
            </w:r>
          </w:p>
          <w:p w14:paraId="7A64DBE0" w14:textId="77777777" w:rsidR="007609F7" w:rsidRPr="005B605E" w:rsidRDefault="007609F7" w:rsidP="00C11961">
            <w:pPr>
              <w:ind w:left="113"/>
            </w:pPr>
            <w:r w:rsidRPr="005B605E">
              <w:t>LO</w:t>
            </w:r>
            <w:r>
              <w:t xml:space="preserve"> </w:t>
            </w:r>
            <w:r w:rsidRPr="005B605E">
              <w:t xml:space="preserve">2: </w:t>
            </w:r>
          </w:p>
        </w:tc>
      </w:tr>
      <w:tr w:rsidR="007609F7" w:rsidRPr="005B605E" w14:paraId="538D3590" w14:textId="77777777" w:rsidTr="00E0689B">
        <w:tc>
          <w:tcPr>
            <w:tcW w:w="2389" w:type="dxa"/>
            <w:shd w:val="clear" w:color="auto" w:fill="E7E6E6" w:themeFill="background2"/>
            <w:tcMar>
              <w:top w:w="0" w:type="dxa"/>
              <w:left w:w="108" w:type="dxa"/>
              <w:bottom w:w="0" w:type="dxa"/>
              <w:right w:w="108" w:type="dxa"/>
            </w:tcMar>
          </w:tcPr>
          <w:p w14:paraId="57F14568" w14:textId="0377528D" w:rsidR="007609F7" w:rsidRDefault="007609F7" w:rsidP="00C11961">
            <w:pPr>
              <w:ind w:left="113"/>
            </w:pPr>
            <w:r w:rsidRPr="007D383A">
              <w:t>Topics</w:t>
            </w:r>
            <w:r w:rsidRPr="005B605E">
              <w:t xml:space="preserve"> </w:t>
            </w:r>
            <w:r w:rsidR="000E2635">
              <w:t>*</w:t>
            </w:r>
          </w:p>
          <w:p w14:paraId="5E0087BD" w14:textId="6E25C6B9" w:rsidR="007609F7" w:rsidRPr="005B605E" w:rsidRDefault="007609F7" w:rsidP="00C11961">
            <w:pPr>
              <w:ind w:left="113"/>
            </w:pPr>
            <w:r>
              <w:t>(</w:t>
            </w:r>
            <w:r w:rsidR="00F84A9C">
              <w:t>Aligned with i</w:t>
            </w:r>
            <w:r>
              <w:t>ndicative content)</w:t>
            </w:r>
          </w:p>
        </w:tc>
        <w:tc>
          <w:tcPr>
            <w:tcW w:w="7959" w:type="dxa"/>
            <w:gridSpan w:val="3"/>
            <w:shd w:val="clear" w:color="auto" w:fill="auto"/>
          </w:tcPr>
          <w:p w14:paraId="55643926" w14:textId="77777777" w:rsidR="007609F7" w:rsidRDefault="007609F7" w:rsidP="00C11961">
            <w:pPr>
              <w:ind w:left="113"/>
            </w:pPr>
          </w:p>
          <w:p w14:paraId="00F13855" w14:textId="77777777" w:rsidR="007609F7" w:rsidRDefault="007609F7" w:rsidP="00C11961">
            <w:pPr>
              <w:ind w:left="113"/>
            </w:pPr>
          </w:p>
          <w:p w14:paraId="410AB9F8" w14:textId="77777777" w:rsidR="007609F7" w:rsidRPr="005B605E" w:rsidRDefault="007609F7" w:rsidP="00C11961">
            <w:pPr>
              <w:ind w:left="113"/>
            </w:pPr>
          </w:p>
        </w:tc>
      </w:tr>
      <w:tr w:rsidR="007609F7" w:rsidRPr="005B605E" w14:paraId="4112407E" w14:textId="77777777" w:rsidTr="00E0689B">
        <w:tc>
          <w:tcPr>
            <w:tcW w:w="2389" w:type="dxa"/>
            <w:shd w:val="clear" w:color="auto" w:fill="E7E6E6" w:themeFill="background2"/>
            <w:tcMar>
              <w:top w:w="0" w:type="dxa"/>
              <w:left w:w="108" w:type="dxa"/>
              <w:bottom w:w="0" w:type="dxa"/>
              <w:right w:w="108" w:type="dxa"/>
            </w:tcMar>
          </w:tcPr>
          <w:p w14:paraId="1FBB35A2" w14:textId="77777777" w:rsidR="00A0486C" w:rsidRDefault="007609F7" w:rsidP="00C11961">
            <w:pPr>
              <w:ind w:left="113"/>
            </w:pPr>
            <w:r w:rsidRPr="007D383A">
              <w:t>Standard(s)</w:t>
            </w:r>
          </w:p>
          <w:p w14:paraId="6B4CABC7" w14:textId="7ECD296D" w:rsidR="007609F7" w:rsidRPr="007D383A" w:rsidRDefault="007609F7" w:rsidP="00C11961">
            <w:pPr>
              <w:ind w:left="113"/>
              <w:rPr>
                <w:b/>
                <w:bCs/>
              </w:rPr>
            </w:pPr>
            <w:r w:rsidRPr="005B605E">
              <w:t>(if applicable)</w:t>
            </w:r>
            <w:r w:rsidR="000E2635">
              <w:t xml:space="preserve"> *</w:t>
            </w:r>
          </w:p>
        </w:tc>
        <w:tc>
          <w:tcPr>
            <w:tcW w:w="7959" w:type="dxa"/>
            <w:gridSpan w:val="3"/>
            <w:shd w:val="clear" w:color="auto" w:fill="auto"/>
          </w:tcPr>
          <w:p w14:paraId="7766E2A8" w14:textId="77777777" w:rsidR="007609F7" w:rsidRDefault="007609F7" w:rsidP="00C11961">
            <w:pPr>
              <w:ind w:left="113"/>
            </w:pPr>
          </w:p>
        </w:tc>
      </w:tr>
      <w:tr w:rsidR="007609F7" w:rsidRPr="005B605E" w14:paraId="41102936" w14:textId="77777777" w:rsidTr="00E0689B">
        <w:tc>
          <w:tcPr>
            <w:tcW w:w="2389" w:type="dxa"/>
            <w:shd w:val="clear" w:color="auto" w:fill="E7E6E6" w:themeFill="background2"/>
            <w:tcMar>
              <w:top w:w="0" w:type="dxa"/>
              <w:left w:w="108" w:type="dxa"/>
              <w:bottom w:w="0" w:type="dxa"/>
              <w:right w:w="108" w:type="dxa"/>
            </w:tcMar>
          </w:tcPr>
          <w:p w14:paraId="7440E62E" w14:textId="77777777" w:rsidR="007609F7" w:rsidRPr="007D383A" w:rsidRDefault="007609F7" w:rsidP="00C11961">
            <w:pPr>
              <w:ind w:left="113"/>
            </w:pPr>
            <w:r w:rsidRPr="00773373">
              <w:t xml:space="preserve">Delivery Methods </w:t>
            </w:r>
            <w:r>
              <w:t xml:space="preserve">/ </w:t>
            </w:r>
            <w:r w:rsidRPr="00773373">
              <w:t>Learning Activities</w:t>
            </w:r>
          </w:p>
        </w:tc>
        <w:tc>
          <w:tcPr>
            <w:tcW w:w="7959" w:type="dxa"/>
            <w:gridSpan w:val="3"/>
            <w:shd w:val="clear" w:color="auto" w:fill="auto"/>
          </w:tcPr>
          <w:p w14:paraId="78CB6CB1" w14:textId="77777777" w:rsidR="007609F7" w:rsidRDefault="007609F7" w:rsidP="00C11961">
            <w:pPr>
              <w:ind w:left="113"/>
            </w:pPr>
            <w:r>
              <w:t xml:space="preserve">In-house training Sessions, on-job, block courses, lectures, online activities etc </w:t>
            </w:r>
          </w:p>
          <w:p w14:paraId="2F15B76A" w14:textId="77777777" w:rsidR="007609F7" w:rsidRDefault="007609F7" w:rsidP="00C11961">
            <w:pPr>
              <w:ind w:left="113"/>
            </w:pPr>
          </w:p>
          <w:p w14:paraId="6F2A33BF" w14:textId="77777777" w:rsidR="007609F7" w:rsidRDefault="007609F7" w:rsidP="00C11961">
            <w:pPr>
              <w:ind w:left="113"/>
            </w:pPr>
          </w:p>
        </w:tc>
      </w:tr>
      <w:tr w:rsidR="007609F7" w:rsidRPr="005B605E" w14:paraId="7A856742" w14:textId="77777777" w:rsidTr="00E0689B">
        <w:tc>
          <w:tcPr>
            <w:tcW w:w="2389" w:type="dxa"/>
            <w:shd w:val="clear" w:color="auto" w:fill="E7E6E6" w:themeFill="background2"/>
            <w:tcMar>
              <w:top w:w="0" w:type="dxa"/>
              <w:left w:w="108" w:type="dxa"/>
              <w:bottom w:w="0" w:type="dxa"/>
              <w:right w:w="108" w:type="dxa"/>
            </w:tcMar>
          </w:tcPr>
          <w:p w14:paraId="2409DC27" w14:textId="77777777" w:rsidR="007609F7" w:rsidRDefault="007609F7" w:rsidP="00C11961">
            <w:pPr>
              <w:ind w:left="113"/>
            </w:pPr>
            <w:r>
              <w:t>Resources</w:t>
            </w:r>
          </w:p>
        </w:tc>
        <w:tc>
          <w:tcPr>
            <w:tcW w:w="7959" w:type="dxa"/>
            <w:gridSpan w:val="3"/>
            <w:shd w:val="clear" w:color="auto" w:fill="auto"/>
          </w:tcPr>
          <w:p w14:paraId="294F8E59" w14:textId="77777777" w:rsidR="007609F7" w:rsidRDefault="007609F7" w:rsidP="00C11961">
            <w:pPr>
              <w:ind w:left="113"/>
            </w:pPr>
          </w:p>
          <w:p w14:paraId="7300A34B" w14:textId="77777777" w:rsidR="007609F7" w:rsidRDefault="007609F7" w:rsidP="00C11961">
            <w:pPr>
              <w:ind w:left="113"/>
            </w:pPr>
          </w:p>
        </w:tc>
      </w:tr>
      <w:tr w:rsidR="007609F7" w:rsidRPr="005B605E" w14:paraId="4C042E9B" w14:textId="77777777" w:rsidTr="00E0689B">
        <w:tc>
          <w:tcPr>
            <w:tcW w:w="2389" w:type="dxa"/>
            <w:shd w:val="clear" w:color="auto" w:fill="E7E6E6" w:themeFill="background2"/>
            <w:tcMar>
              <w:top w:w="0" w:type="dxa"/>
              <w:left w:w="108" w:type="dxa"/>
              <w:bottom w:w="0" w:type="dxa"/>
              <w:right w:w="108" w:type="dxa"/>
            </w:tcMar>
          </w:tcPr>
          <w:p w14:paraId="6AD74848" w14:textId="77777777" w:rsidR="007609F7" w:rsidRDefault="007609F7" w:rsidP="00C11961">
            <w:pPr>
              <w:ind w:left="113"/>
            </w:pPr>
            <w:r w:rsidRPr="007D383A">
              <w:t xml:space="preserve">Assessment </w:t>
            </w:r>
            <w:r>
              <w:t>tools and activities</w:t>
            </w:r>
            <w:r w:rsidRPr="005B605E">
              <w:t xml:space="preserve"> </w:t>
            </w:r>
          </w:p>
        </w:tc>
        <w:tc>
          <w:tcPr>
            <w:tcW w:w="7959" w:type="dxa"/>
            <w:gridSpan w:val="3"/>
            <w:shd w:val="clear" w:color="auto" w:fill="auto"/>
          </w:tcPr>
          <w:p w14:paraId="5FFCF55B" w14:textId="77777777" w:rsidR="007609F7" w:rsidRDefault="007609F7" w:rsidP="00C11961">
            <w:pPr>
              <w:ind w:left="113"/>
            </w:pPr>
            <w:r w:rsidRPr="005B605E">
              <w:t>E.g., presentation, test, portfolio</w:t>
            </w:r>
            <w:r>
              <w:t xml:space="preserve"> (Ensure assessment tools align with </w:t>
            </w:r>
            <w:proofErr w:type="spellStart"/>
            <w:r>
              <w:t>LOs</w:t>
            </w:r>
            <w:proofErr w:type="spellEnd"/>
            <w:r>
              <w:t xml:space="preserve"> and standards)</w:t>
            </w:r>
          </w:p>
          <w:p w14:paraId="065D8000" w14:textId="77777777" w:rsidR="007609F7" w:rsidRDefault="007609F7" w:rsidP="00C11961">
            <w:pPr>
              <w:ind w:left="113"/>
            </w:pPr>
          </w:p>
        </w:tc>
      </w:tr>
    </w:tbl>
    <w:p w14:paraId="577CC966" w14:textId="77777777" w:rsidR="007609F7" w:rsidRDefault="007609F7" w:rsidP="00636349"/>
    <w:sectPr w:rsidR="007609F7" w:rsidSect="004C2B1A">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8909" w14:textId="77777777" w:rsidR="00C11B32" w:rsidRDefault="00C11B32" w:rsidP="00636349">
      <w:r>
        <w:separator/>
      </w:r>
    </w:p>
  </w:endnote>
  <w:endnote w:type="continuationSeparator" w:id="0">
    <w:p w14:paraId="2FEB6E9D" w14:textId="77777777" w:rsidR="00C11B32" w:rsidRDefault="00C11B32" w:rsidP="0063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Mulish ExtraBold">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D96D" w14:textId="26DFA6CF" w:rsidR="00F202D9" w:rsidRPr="00636349" w:rsidRDefault="00A0486C" w:rsidP="00636349">
    <w:pPr>
      <w:pStyle w:val="Footer"/>
      <w:rPr>
        <w:sz w:val="20"/>
        <w:szCs w:val="20"/>
      </w:rPr>
    </w:pPr>
    <w:r w:rsidRPr="00636349">
      <w:rPr>
        <w:b/>
        <w:bCs/>
        <w:sz w:val="20"/>
        <w:szCs w:val="20"/>
      </w:rPr>
      <w:t>Form 3</w:t>
    </w:r>
    <w:r w:rsidRPr="00636349">
      <w:rPr>
        <w:sz w:val="20"/>
        <w:szCs w:val="20"/>
      </w:rPr>
      <w:t xml:space="preserve"> - </w:t>
    </w:r>
    <w:r w:rsidR="00F202D9" w:rsidRPr="00636349">
      <w:rPr>
        <w:sz w:val="20"/>
        <w:szCs w:val="20"/>
      </w:rPr>
      <w:t xml:space="preserve">Micro-credential </w:t>
    </w:r>
    <w:r w:rsidR="007609F7" w:rsidRPr="00636349">
      <w:rPr>
        <w:sz w:val="20"/>
        <w:szCs w:val="20"/>
      </w:rPr>
      <w:t>Accreditation</w:t>
    </w:r>
    <w:r w:rsidR="00F202D9" w:rsidRPr="00636349">
      <w:rPr>
        <w:sz w:val="20"/>
        <w:szCs w:val="20"/>
      </w:rPr>
      <w:t xml:space="preserve"> </w:t>
    </w:r>
    <w:r w:rsidR="0064509F" w:rsidRPr="00636349">
      <w:rPr>
        <w:sz w:val="20"/>
        <w:szCs w:val="20"/>
      </w:rPr>
      <w:t>Application</w:t>
    </w:r>
    <w:r w:rsidR="003634B4" w:rsidRPr="00636349">
      <w:rPr>
        <w:sz w:val="20"/>
        <w:szCs w:val="20"/>
      </w:rPr>
      <w:tab/>
    </w:r>
    <w:r w:rsidR="003634B4" w:rsidRPr="00636349">
      <w:rPr>
        <w:sz w:val="20"/>
        <w:szCs w:val="20"/>
      </w:rPr>
      <w:fldChar w:fldCharType="begin"/>
    </w:r>
    <w:r w:rsidR="003634B4" w:rsidRPr="00636349">
      <w:rPr>
        <w:sz w:val="20"/>
        <w:szCs w:val="20"/>
      </w:rPr>
      <w:instrText xml:space="preserve"> PAGE   \* MERGEFORMAT </w:instrText>
    </w:r>
    <w:r w:rsidR="003634B4" w:rsidRPr="00636349">
      <w:rPr>
        <w:sz w:val="20"/>
        <w:szCs w:val="20"/>
      </w:rPr>
      <w:fldChar w:fldCharType="separate"/>
    </w:r>
    <w:r w:rsidR="003634B4" w:rsidRPr="00636349">
      <w:rPr>
        <w:noProof/>
        <w:sz w:val="20"/>
        <w:szCs w:val="20"/>
      </w:rPr>
      <w:t>1</w:t>
    </w:r>
    <w:r w:rsidR="003634B4" w:rsidRPr="0063634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4B45" w14:textId="77777777" w:rsidR="00C11B32" w:rsidRDefault="00C11B32" w:rsidP="00636349">
      <w:r>
        <w:separator/>
      </w:r>
    </w:p>
  </w:footnote>
  <w:footnote w:type="continuationSeparator" w:id="0">
    <w:p w14:paraId="78D07BFA" w14:textId="77777777" w:rsidR="00C11B32" w:rsidRDefault="00C11B32" w:rsidP="0063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030" w14:textId="1295413C" w:rsidR="00A652DB" w:rsidRDefault="00112DEA" w:rsidP="00636349">
    <w:pPr>
      <w:pStyle w:val="Header"/>
      <w:jc w:val="right"/>
    </w:pPr>
    <w:r>
      <w:rPr>
        <w:noProof/>
      </w:rPr>
      <w:drawing>
        <wp:inline distT="0" distB="0" distL="0" distR="0" wp14:anchorId="4108149C" wp14:editId="13C26873">
          <wp:extent cx="1615440" cy="81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D42"/>
    <w:multiLevelType w:val="hybridMultilevel"/>
    <w:tmpl w:val="FEAE04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BC66D7E"/>
    <w:multiLevelType w:val="hybridMultilevel"/>
    <w:tmpl w:val="88EE9AC8"/>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 w15:restartNumberingAfterBreak="0">
    <w:nsid w:val="26D86F8B"/>
    <w:multiLevelType w:val="hybridMultilevel"/>
    <w:tmpl w:val="E724F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23082F"/>
    <w:multiLevelType w:val="hybridMultilevel"/>
    <w:tmpl w:val="60DAF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9768CB"/>
    <w:multiLevelType w:val="hybridMultilevel"/>
    <w:tmpl w:val="9BEAFED4"/>
    <w:lvl w:ilvl="0" w:tplc="C5F4C1DC">
      <w:numFmt w:val="bullet"/>
      <w:lvlText w:val=""/>
      <w:lvlJc w:val="left"/>
      <w:pPr>
        <w:ind w:left="814" w:hanging="360"/>
      </w:pPr>
      <w:rPr>
        <w:rFonts w:ascii="Wingdings" w:eastAsia="Arial" w:hAnsi="Wingdings" w:cs="Arial" w:hint="default"/>
        <w:b/>
        <w:bCs/>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5" w15:restartNumberingAfterBreak="0">
    <w:nsid w:val="41EB04F4"/>
    <w:multiLevelType w:val="hybridMultilevel"/>
    <w:tmpl w:val="62DE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B3652A"/>
    <w:multiLevelType w:val="hybridMultilevel"/>
    <w:tmpl w:val="8D1E3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D85290"/>
    <w:multiLevelType w:val="hybridMultilevel"/>
    <w:tmpl w:val="919CADF6"/>
    <w:lvl w:ilvl="0" w:tplc="24FC298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C854A0F"/>
    <w:multiLevelType w:val="hybridMultilevel"/>
    <w:tmpl w:val="E4D2DB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240A0A"/>
    <w:multiLevelType w:val="hybridMultilevel"/>
    <w:tmpl w:val="900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2824FD"/>
    <w:multiLevelType w:val="hybridMultilevel"/>
    <w:tmpl w:val="8304A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A87B8C"/>
    <w:multiLevelType w:val="hybridMultilevel"/>
    <w:tmpl w:val="1D5C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E0C711F"/>
    <w:multiLevelType w:val="hybridMultilevel"/>
    <w:tmpl w:val="0660F020"/>
    <w:lvl w:ilvl="0" w:tplc="4BE61A08">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C0451C"/>
    <w:multiLevelType w:val="hybridMultilevel"/>
    <w:tmpl w:val="C5189FAC"/>
    <w:lvl w:ilvl="0" w:tplc="12885CF0">
      <w:start w:val="1"/>
      <w:numFmt w:val="bullet"/>
      <w:lvlText w:val=""/>
      <w:lvlJc w:val="left"/>
      <w:pPr>
        <w:ind w:left="36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DD0A43"/>
    <w:multiLevelType w:val="hybridMultilevel"/>
    <w:tmpl w:val="B8B68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8009198">
    <w:abstractNumId w:val="7"/>
  </w:num>
  <w:num w:numId="2" w16cid:durableId="1615211513">
    <w:abstractNumId w:val="11"/>
  </w:num>
  <w:num w:numId="3" w16cid:durableId="886257204">
    <w:abstractNumId w:val="2"/>
  </w:num>
  <w:num w:numId="4" w16cid:durableId="341779073">
    <w:abstractNumId w:val="13"/>
  </w:num>
  <w:num w:numId="5" w16cid:durableId="1973167391">
    <w:abstractNumId w:val="3"/>
  </w:num>
  <w:num w:numId="6" w16cid:durableId="1430079153">
    <w:abstractNumId w:val="9"/>
  </w:num>
  <w:num w:numId="7" w16cid:durableId="677542949">
    <w:abstractNumId w:val="5"/>
  </w:num>
  <w:num w:numId="8" w16cid:durableId="1534420787">
    <w:abstractNumId w:val="0"/>
  </w:num>
  <w:num w:numId="9" w16cid:durableId="1346058581">
    <w:abstractNumId w:val="6"/>
  </w:num>
  <w:num w:numId="10" w16cid:durableId="636037152">
    <w:abstractNumId w:val="8"/>
  </w:num>
  <w:num w:numId="11" w16cid:durableId="207380093">
    <w:abstractNumId w:val="7"/>
  </w:num>
  <w:num w:numId="12" w16cid:durableId="776560932">
    <w:abstractNumId w:val="10"/>
  </w:num>
  <w:num w:numId="13" w16cid:durableId="2443067">
    <w:abstractNumId w:val="12"/>
  </w:num>
  <w:num w:numId="14" w16cid:durableId="1893344670">
    <w:abstractNumId w:val="4"/>
  </w:num>
  <w:num w:numId="15" w16cid:durableId="2129154920">
    <w:abstractNumId w:val="14"/>
  </w:num>
  <w:num w:numId="16" w16cid:durableId="128387910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D1"/>
    <w:rsid w:val="00000FD7"/>
    <w:rsid w:val="000012D3"/>
    <w:rsid w:val="00002017"/>
    <w:rsid w:val="00023261"/>
    <w:rsid w:val="00031588"/>
    <w:rsid w:val="00032245"/>
    <w:rsid w:val="00035984"/>
    <w:rsid w:val="00046E01"/>
    <w:rsid w:val="0004753C"/>
    <w:rsid w:val="00050881"/>
    <w:rsid w:val="00056002"/>
    <w:rsid w:val="00061C3A"/>
    <w:rsid w:val="00062491"/>
    <w:rsid w:val="00063566"/>
    <w:rsid w:val="0006535E"/>
    <w:rsid w:val="000671C7"/>
    <w:rsid w:val="0007473A"/>
    <w:rsid w:val="00076B25"/>
    <w:rsid w:val="000874E3"/>
    <w:rsid w:val="000922D9"/>
    <w:rsid w:val="000B14A6"/>
    <w:rsid w:val="000B50A1"/>
    <w:rsid w:val="000C0B91"/>
    <w:rsid w:val="000C369B"/>
    <w:rsid w:val="000C39DF"/>
    <w:rsid w:val="000C55E1"/>
    <w:rsid w:val="000C6DA7"/>
    <w:rsid w:val="000D1652"/>
    <w:rsid w:val="000D231C"/>
    <w:rsid w:val="000E064E"/>
    <w:rsid w:val="000E1A31"/>
    <w:rsid w:val="000E24C4"/>
    <w:rsid w:val="000E2635"/>
    <w:rsid w:val="000E6133"/>
    <w:rsid w:val="000E6ACA"/>
    <w:rsid w:val="000F1166"/>
    <w:rsid w:val="000F6A8C"/>
    <w:rsid w:val="00105672"/>
    <w:rsid w:val="00106F61"/>
    <w:rsid w:val="00107A4D"/>
    <w:rsid w:val="00112DEA"/>
    <w:rsid w:val="00114F6B"/>
    <w:rsid w:val="00126528"/>
    <w:rsid w:val="00134FE2"/>
    <w:rsid w:val="0013525B"/>
    <w:rsid w:val="00140F9F"/>
    <w:rsid w:val="0014430B"/>
    <w:rsid w:val="001450ED"/>
    <w:rsid w:val="001503CA"/>
    <w:rsid w:val="00153D28"/>
    <w:rsid w:val="00154E55"/>
    <w:rsid w:val="00166711"/>
    <w:rsid w:val="00173A9E"/>
    <w:rsid w:val="00174D3F"/>
    <w:rsid w:val="00176B89"/>
    <w:rsid w:val="001805EC"/>
    <w:rsid w:val="0018365A"/>
    <w:rsid w:val="00196D6E"/>
    <w:rsid w:val="00197D0C"/>
    <w:rsid w:val="001A3CBB"/>
    <w:rsid w:val="001A6426"/>
    <w:rsid w:val="001A6EDA"/>
    <w:rsid w:val="001B33A1"/>
    <w:rsid w:val="001B5623"/>
    <w:rsid w:val="001B73B7"/>
    <w:rsid w:val="001C0EAE"/>
    <w:rsid w:val="001C1C21"/>
    <w:rsid w:val="001C4F7F"/>
    <w:rsid w:val="001D0813"/>
    <w:rsid w:val="001D270C"/>
    <w:rsid w:val="001D4E4C"/>
    <w:rsid w:val="001D64F6"/>
    <w:rsid w:val="001D6F07"/>
    <w:rsid w:val="001E4F36"/>
    <w:rsid w:val="001F2A80"/>
    <w:rsid w:val="0020567D"/>
    <w:rsid w:val="00211F97"/>
    <w:rsid w:val="0021397D"/>
    <w:rsid w:val="00226CC3"/>
    <w:rsid w:val="002338C8"/>
    <w:rsid w:val="00233C6E"/>
    <w:rsid w:val="002415A3"/>
    <w:rsid w:val="00242287"/>
    <w:rsid w:val="00242945"/>
    <w:rsid w:val="002444D9"/>
    <w:rsid w:val="00247407"/>
    <w:rsid w:val="00251001"/>
    <w:rsid w:val="00252F03"/>
    <w:rsid w:val="00254378"/>
    <w:rsid w:val="00254A3D"/>
    <w:rsid w:val="00254CC9"/>
    <w:rsid w:val="00256ACE"/>
    <w:rsid w:val="002572B1"/>
    <w:rsid w:val="00262759"/>
    <w:rsid w:val="00265057"/>
    <w:rsid w:val="002707AC"/>
    <w:rsid w:val="002733C8"/>
    <w:rsid w:val="0027681B"/>
    <w:rsid w:val="002870B6"/>
    <w:rsid w:val="00295FF2"/>
    <w:rsid w:val="00296F91"/>
    <w:rsid w:val="002A4E67"/>
    <w:rsid w:val="002B4D09"/>
    <w:rsid w:val="002B643A"/>
    <w:rsid w:val="002B7D90"/>
    <w:rsid w:val="002E023A"/>
    <w:rsid w:val="002E2EBC"/>
    <w:rsid w:val="002F1632"/>
    <w:rsid w:val="002F1F98"/>
    <w:rsid w:val="00302DDE"/>
    <w:rsid w:val="0030585B"/>
    <w:rsid w:val="00312421"/>
    <w:rsid w:val="00312982"/>
    <w:rsid w:val="00315BBB"/>
    <w:rsid w:val="00317589"/>
    <w:rsid w:val="00323FCA"/>
    <w:rsid w:val="0033646D"/>
    <w:rsid w:val="003374A1"/>
    <w:rsid w:val="00344E43"/>
    <w:rsid w:val="00346E8A"/>
    <w:rsid w:val="0034776A"/>
    <w:rsid w:val="00352C02"/>
    <w:rsid w:val="00353A05"/>
    <w:rsid w:val="003634B4"/>
    <w:rsid w:val="00367226"/>
    <w:rsid w:val="00371295"/>
    <w:rsid w:val="00373DC6"/>
    <w:rsid w:val="0037625A"/>
    <w:rsid w:val="003772FC"/>
    <w:rsid w:val="003849BD"/>
    <w:rsid w:val="00395463"/>
    <w:rsid w:val="003A4ED8"/>
    <w:rsid w:val="003B4921"/>
    <w:rsid w:val="003B4AD5"/>
    <w:rsid w:val="003C72D3"/>
    <w:rsid w:val="003D08D8"/>
    <w:rsid w:val="003D189B"/>
    <w:rsid w:val="003D2923"/>
    <w:rsid w:val="003D362B"/>
    <w:rsid w:val="003D4A1B"/>
    <w:rsid w:val="003D5177"/>
    <w:rsid w:val="003D7F3A"/>
    <w:rsid w:val="003E5BD7"/>
    <w:rsid w:val="003F0F81"/>
    <w:rsid w:val="003F4B09"/>
    <w:rsid w:val="003F7E25"/>
    <w:rsid w:val="00403617"/>
    <w:rsid w:val="00403D7B"/>
    <w:rsid w:val="00405D43"/>
    <w:rsid w:val="004074F6"/>
    <w:rsid w:val="00412DAB"/>
    <w:rsid w:val="00417182"/>
    <w:rsid w:val="00422379"/>
    <w:rsid w:val="00424251"/>
    <w:rsid w:val="00425E86"/>
    <w:rsid w:val="004262EA"/>
    <w:rsid w:val="00435770"/>
    <w:rsid w:val="004361D7"/>
    <w:rsid w:val="00450C09"/>
    <w:rsid w:val="00452127"/>
    <w:rsid w:val="00456AED"/>
    <w:rsid w:val="004658AE"/>
    <w:rsid w:val="00471211"/>
    <w:rsid w:val="00472A96"/>
    <w:rsid w:val="00473C50"/>
    <w:rsid w:val="004774ED"/>
    <w:rsid w:val="004815E9"/>
    <w:rsid w:val="004829CA"/>
    <w:rsid w:val="00486DE1"/>
    <w:rsid w:val="00493C08"/>
    <w:rsid w:val="004A4F87"/>
    <w:rsid w:val="004B4255"/>
    <w:rsid w:val="004B6CC0"/>
    <w:rsid w:val="004C1785"/>
    <w:rsid w:val="004C1B87"/>
    <w:rsid w:val="004C2B1A"/>
    <w:rsid w:val="004C374C"/>
    <w:rsid w:val="004D3BE8"/>
    <w:rsid w:val="004D5131"/>
    <w:rsid w:val="004F502F"/>
    <w:rsid w:val="004F5289"/>
    <w:rsid w:val="00502145"/>
    <w:rsid w:val="005022FD"/>
    <w:rsid w:val="005173BD"/>
    <w:rsid w:val="00521C20"/>
    <w:rsid w:val="00527E1D"/>
    <w:rsid w:val="00531693"/>
    <w:rsid w:val="00535E53"/>
    <w:rsid w:val="00540BF7"/>
    <w:rsid w:val="005447DB"/>
    <w:rsid w:val="00545636"/>
    <w:rsid w:val="00547AAF"/>
    <w:rsid w:val="00564812"/>
    <w:rsid w:val="005712DC"/>
    <w:rsid w:val="00575AAF"/>
    <w:rsid w:val="005811DD"/>
    <w:rsid w:val="005839D8"/>
    <w:rsid w:val="00591971"/>
    <w:rsid w:val="005926BD"/>
    <w:rsid w:val="00593FB6"/>
    <w:rsid w:val="00594D42"/>
    <w:rsid w:val="00595FFA"/>
    <w:rsid w:val="00596DC4"/>
    <w:rsid w:val="005A600F"/>
    <w:rsid w:val="005A7365"/>
    <w:rsid w:val="005B2745"/>
    <w:rsid w:val="005C28E3"/>
    <w:rsid w:val="005C4F8D"/>
    <w:rsid w:val="005C53EC"/>
    <w:rsid w:val="005D0665"/>
    <w:rsid w:val="005D546E"/>
    <w:rsid w:val="005D5D7C"/>
    <w:rsid w:val="005E1DDB"/>
    <w:rsid w:val="005E2769"/>
    <w:rsid w:val="005E49DE"/>
    <w:rsid w:val="005E71C1"/>
    <w:rsid w:val="00605F95"/>
    <w:rsid w:val="006068D9"/>
    <w:rsid w:val="00610D8B"/>
    <w:rsid w:val="00615156"/>
    <w:rsid w:val="00623912"/>
    <w:rsid w:val="00636349"/>
    <w:rsid w:val="006363A5"/>
    <w:rsid w:val="00640257"/>
    <w:rsid w:val="0064509F"/>
    <w:rsid w:val="006632D1"/>
    <w:rsid w:val="006657C8"/>
    <w:rsid w:val="00666B24"/>
    <w:rsid w:val="0066742B"/>
    <w:rsid w:val="00672A85"/>
    <w:rsid w:val="00673243"/>
    <w:rsid w:val="00682601"/>
    <w:rsid w:val="00684661"/>
    <w:rsid w:val="0069120C"/>
    <w:rsid w:val="00695457"/>
    <w:rsid w:val="006962C1"/>
    <w:rsid w:val="006A0013"/>
    <w:rsid w:val="006A1AEA"/>
    <w:rsid w:val="006A3389"/>
    <w:rsid w:val="006A5405"/>
    <w:rsid w:val="006B1B24"/>
    <w:rsid w:val="006B3861"/>
    <w:rsid w:val="006B431C"/>
    <w:rsid w:val="006B7288"/>
    <w:rsid w:val="006C352C"/>
    <w:rsid w:val="006F2DFD"/>
    <w:rsid w:val="006F4463"/>
    <w:rsid w:val="006F5DA8"/>
    <w:rsid w:val="00701860"/>
    <w:rsid w:val="00706767"/>
    <w:rsid w:val="00717472"/>
    <w:rsid w:val="0071787A"/>
    <w:rsid w:val="00726FBF"/>
    <w:rsid w:val="00735080"/>
    <w:rsid w:val="007460C8"/>
    <w:rsid w:val="0075140F"/>
    <w:rsid w:val="007530F4"/>
    <w:rsid w:val="00753A80"/>
    <w:rsid w:val="007556A2"/>
    <w:rsid w:val="0075625D"/>
    <w:rsid w:val="007609F7"/>
    <w:rsid w:val="007675FF"/>
    <w:rsid w:val="00771D90"/>
    <w:rsid w:val="0077274F"/>
    <w:rsid w:val="007837EC"/>
    <w:rsid w:val="00786391"/>
    <w:rsid w:val="007868A4"/>
    <w:rsid w:val="00791DE6"/>
    <w:rsid w:val="007937D3"/>
    <w:rsid w:val="007A3953"/>
    <w:rsid w:val="007B4374"/>
    <w:rsid w:val="007C1DD2"/>
    <w:rsid w:val="007C244C"/>
    <w:rsid w:val="007C65C7"/>
    <w:rsid w:val="007D26FB"/>
    <w:rsid w:val="007D5701"/>
    <w:rsid w:val="007E4FBF"/>
    <w:rsid w:val="007E76CE"/>
    <w:rsid w:val="007F47F0"/>
    <w:rsid w:val="007F4E3F"/>
    <w:rsid w:val="00810A96"/>
    <w:rsid w:val="00812235"/>
    <w:rsid w:val="00821AAB"/>
    <w:rsid w:val="008251EA"/>
    <w:rsid w:val="0082713B"/>
    <w:rsid w:val="00842F3C"/>
    <w:rsid w:val="00843B21"/>
    <w:rsid w:val="0084634F"/>
    <w:rsid w:val="0085511B"/>
    <w:rsid w:val="008559FA"/>
    <w:rsid w:val="0085717D"/>
    <w:rsid w:val="008633AF"/>
    <w:rsid w:val="0086667E"/>
    <w:rsid w:val="008671C6"/>
    <w:rsid w:val="008747B7"/>
    <w:rsid w:val="0087601D"/>
    <w:rsid w:val="00885FF2"/>
    <w:rsid w:val="00892BE7"/>
    <w:rsid w:val="008A03F9"/>
    <w:rsid w:val="008A5AA4"/>
    <w:rsid w:val="008A6B91"/>
    <w:rsid w:val="008C0ABA"/>
    <w:rsid w:val="008C64F2"/>
    <w:rsid w:val="008C7CE7"/>
    <w:rsid w:val="008D655B"/>
    <w:rsid w:val="008F170B"/>
    <w:rsid w:val="00900202"/>
    <w:rsid w:val="009114AF"/>
    <w:rsid w:val="009141DD"/>
    <w:rsid w:val="00914AE1"/>
    <w:rsid w:val="00915B56"/>
    <w:rsid w:val="00922A09"/>
    <w:rsid w:val="00926307"/>
    <w:rsid w:val="00931972"/>
    <w:rsid w:val="00932AB4"/>
    <w:rsid w:val="00936CB0"/>
    <w:rsid w:val="00943F86"/>
    <w:rsid w:val="009443B7"/>
    <w:rsid w:val="009463FB"/>
    <w:rsid w:val="00961D38"/>
    <w:rsid w:val="00963310"/>
    <w:rsid w:val="0096338A"/>
    <w:rsid w:val="009711D9"/>
    <w:rsid w:val="00971847"/>
    <w:rsid w:val="00971A6B"/>
    <w:rsid w:val="009743DF"/>
    <w:rsid w:val="00975CA3"/>
    <w:rsid w:val="00976183"/>
    <w:rsid w:val="00977295"/>
    <w:rsid w:val="00983C0D"/>
    <w:rsid w:val="00985DF2"/>
    <w:rsid w:val="009916A1"/>
    <w:rsid w:val="0099227B"/>
    <w:rsid w:val="0099502A"/>
    <w:rsid w:val="00995AD4"/>
    <w:rsid w:val="009A1AF9"/>
    <w:rsid w:val="009A3C96"/>
    <w:rsid w:val="009A4BA8"/>
    <w:rsid w:val="009A52D5"/>
    <w:rsid w:val="009A5D39"/>
    <w:rsid w:val="009B1D11"/>
    <w:rsid w:val="009B7F34"/>
    <w:rsid w:val="009D17F2"/>
    <w:rsid w:val="009D180E"/>
    <w:rsid w:val="009D4774"/>
    <w:rsid w:val="009E0F16"/>
    <w:rsid w:val="009F2A38"/>
    <w:rsid w:val="009F35CF"/>
    <w:rsid w:val="00A02A12"/>
    <w:rsid w:val="00A047A8"/>
    <w:rsid w:val="00A0486C"/>
    <w:rsid w:val="00A108FB"/>
    <w:rsid w:val="00A1286E"/>
    <w:rsid w:val="00A1794A"/>
    <w:rsid w:val="00A17A42"/>
    <w:rsid w:val="00A212F1"/>
    <w:rsid w:val="00A22ECD"/>
    <w:rsid w:val="00A25D59"/>
    <w:rsid w:val="00A27F72"/>
    <w:rsid w:val="00A34556"/>
    <w:rsid w:val="00A371E8"/>
    <w:rsid w:val="00A40178"/>
    <w:rsid w:val="00A56D1B"/>
    <w:rsid w:val="00A618B5"/>
    <w:rsid w:val="00A652DB"/>
    <w:rsid w:val="00A6598E"/>
    <w:rsid w:val="00A66C50"/>
    <w:rsid w:val="00A671C6"/>
    <w:rsid w:val="00A67A7A"/>
    <w:rsid w:val="00A709E9"/>
    <w:rsid w:val="00A71166"/>
    <w:rsid w:val="00A734BD"/>
    <w:rsid w:val="00A76CA4"/>
    <w:rsid w:val="00A8109B"/>
    <w:rsid w:val="00A91A73"/>
    <w:rsid w:val="00AA151A"/>
    <w:rsid w:val="00AB1A6D"/>
    <w:rsid w:val="00AB3339"/>
    <w:rsid w:val="00AB63B4"/>
    <w:rsid w:val="00AC1D21"/>
    <w:rsid w:val="00AC7BEE"/>
    <w:rsid w:val="00AD4FBA"/>
    <w:rsid w:val="00AD75B0"/>
    <w:rsid w:val="00AE2195"/>
    <w:rsid w:val="00AE4236"/>
    <w:rsid w:val="00AE5510"/>
    <w:rsid w:val="00AF248D"/>
    <w:rsid w:val="00AF37C7"/>
    <w:rsid w:val="00AF3BA8"/>
    <w:rsid w:val="00B02D70"/>
    <w:rsid w:val="00B0326A"/>
    <w:rsid w:val="00B10CDC"/>
    <w:rsid w:val="00B14633"/>
    <w:rsid w:val="00B1540D"/>
    <w:rsid w:val="00B15885"/>
    <w:rsid w:val="00B27281"/>
    <w:rsid w:val="00B31FBF"/>
    <w:rsid w:val="00B352DE"/>
    <w:rsid w:val="00B3690A"/>
    <w:rsid w:val="00B44658"/>
    <w:rsid w:val="00B463A2"/>
    <w:rsid w:val="00B4653B"/>
    <w:rsid w:val="00B50D4D"/>
    <w:rsid w:val="00B51C5F"/>
    <w:rsid w:val="00B5443D"/>
    <w:rsid w:val="00B644BB"/>
    <w:rsid w:val="00B71E46"/>
    <w:rsid w:val="00B71E5D"/>
    <w:rsid w:val="00B770E0"/>
    <w:rsid w:val="00B84678"/>
    <w:rsid w:val="00B874E8"/>
    <w:rsid w:val="00B917E9"/>
    <w:rsid w:val="00B92015"/>
    <w:rsid w:val="00B9606E"/>
    <w:rsid w:val="00BA0D69"/>
    <w:rsid w:val="00BB1176"/>
    <w:rsid w:val="00BB5AD5"/>
    <w:rsid w:val="00BC7692"/>
    <w:rsid w:val="00BD5F28"/>
    <w:rsid w:val="00BE0A42"/>
    <w:rsid w:val="00BF2673"/>
    <w:rsid w:val="00BF70DB"/>
    <w:rsid w:val="00BF7E49"/>
    <w:rsid w:val="00C11961"/>
    <w:rsid w:val="00C11B32"/>
    <w:rsid w:val="00C258BD"/>
    <w:rsid w:val="00C32FC6"/>
    <w:rsid w:val="00C33439"/>
    <w:rsid w:val="00C33911"/>
    <w:rsid w:val="00C353EA"/>
    <w:rsid w:val="00C36506"/>
    <w:rsid w:val="00C44AAA"/>
    <w:rsid w:val="00C45714"/>
    <w:rsid w:val="00C45DC5"/>
    <w:rsid w:val="00C50843"/>
    <w:rsid w:val="00C52566"/>
    <w:rsid w:val="00C558FE"/>
    <w:rsid w:val="00C6787F"/>
    <w:rsid w:val="00C75265"/>
    <w:rsid w:val="00C8148C"/>
    <w:rsid w:val="00C82C5B"/>
    <w:rsid w:val="00C86330"/>
    <w:rsid w:val="00C943C4"/>
    <w:rsid w:val="00CA78E9"/>
    <w:rsid w:val="00CB05B6"/>
    <w:rsid w:val="00CB212E"/>
    <w:rsid w:val="00CB3AF8"/>
    <w:rsid w:val="00CD57DA"/>
    <w:rsid w:val="00CE4FC7"/>
    <w:rsid w:val="00CF34DB"/>
    <w:rsid w:val="00D12BEC"/>
    <w:rsid w:val="00D16F83"/>
    <w:rsid w:val="00D2169E"/>
    <w:rsid w:val="00D2351E"/>
    <w:rsid w:val="00D32A48"/>
    <w:rsid w:val="00D33148"/>
    <w:rsid w:val="00D33F42"/>
    <w:rsid w:val="00D34509"/>
    <w:rsid w:val="00D37850"/>
    <w:rsid w:val="00D409B2"/>
    <w:rsid w:val="00D40E4D"/>
    <w:rsid w:val="00D455B0"/>
    <w:rsid w:val="00D461BE"/>
    <w:rsid w:val="00D57F4D"/>
    <w:rsid w:val="00D634E7"/>
    <w:rsid w:val="00D65CAD"/>
    <w:rsid w:val="00D65F25"/>
    <w:rsid w:val="00D83169"/>
    <w:rsid w:val="00D831FB"/>
    <w:rsid w:val="00D852A6"/>
    <w:rsid w:val="00D86416"/>
    <w:rsid w:val="00D86867"/>
    <w:rsid w:val="00D87CCE"/>
    <w:rsid w:val="00D94184"/>
    <w:rsid w:val="00DA10D8"/>
    <w:rsid w:val="00DA4FD5"/>
    <w:rsid w:val="00DB048B"/>
    <w:rsid w:val="00DB081D"/>
    <w:rsid w:val="00DB15CC"/>
    <w:rsid w:val="00DB6511"/>
    <w:rsid w:val="00DC1E12"/>
    <w:rsid w:val="00DC30A0"/>
    <w:rsid w:val="00DD35CE"/>
    <w:rsid w:val="00DD5A5A"/>
    <w:rsid w:val="00DD65B6"/>
    <w:rsid w:val="00DD6BE5"/>
    <w:rsid w:val="00DD6E95"/>
    <w:rsid w:val="00DE1D1D"/>
    <w:rsid w:val="00DE1DE3"/>
    <w:rsid w:val="00DE5BCF"/>
    <w:rsid w:val="00DF2943"/>
    <w:rsid w:val="00E00BF4"/>
    <w:rsid w:val="00E01D26"/>
    <w:rsid w:val="00E03800"/>
    <w:rsid w:val="00E07096"/>
    <w:rsid w:val="00E160DE"/>
    <w:rsid w:val="00E16A12"/>
    <w:rsid w:val="00E3357A"/>
    <w:rsid w:val="00E3775A"/>
    <w:rsid w:val="00E40804"/>
    <w:rsid w:val="00E510D6"/>
    <w:rsid w:val="00E527F7"/>
    <w:rsid w:val="00E52D91"/>
    <w:rsid w:val="00E5430F"/>
    <w:rsid w:val="00E5689E"/>
    <w:rsid w:val="00E633A1"/>
    <w:rsid w:val="00E64681"/>
    <w:rsid w:val="00E67945"/>
    <w:rsid w:val="00E67A75"/>
    <w:rsid w:val="00E709C5"/>
    <w:rsid w:val="00E766F7"/>
    <w:rsid w:val="00E930AE"/>
    <w:rsid w:val="00E94DDA"/>
    <w:rsid w:val="00E9581D"/>
    <w:rsid w:val="00EA6BC4"/>
    <w:rsid w:val="00EA7E7F"/>
    <w:rsid w:val="00EB37BE"/>
    <w:rsid w:val="00EC20F4"/>
    <w:rsid w:val="00ED09BD"/>
    <w:rsid w:val="00EE1212"/>
    <w:rsid w:val="00F1081C"/>
    <w:rsid w:val="00F15DB9"/>
    <w:rsid w:val="00F172AB"/>
    <w:rsid w:val="00F202D9"/>
    <w:rsid w:val="00F20949"/>
    <w:rsid w:val="00F25E38"/>
    <w:rsid w:val="00F308F6"/>
    <w:rsid w:val="00F33B2F"/>
    <w:rsid w:val="00F41769"/>
    <w:rsid w:val="00F417DF"/>
    <w:rsid w:val="00F451D1"/>
    <w:rsid w:val="00F56E7D"/>
    <w:rsid w:val="00F616C0"/>
    <w:rsid w:val="00F63EF8"/>
    <w:rsid w:val="00F74C28"/>
    <w:rsid w:val="00F76F73"/>
    <w:rsid w:val="00F84A9C"/>
    <w:rsid w:val="00F910D1"/>
    <w:rsid w:val="00F95BA0"/>
    <w:rsid w:val="00F97937"/>
    <w:rsid w:val="00FA0737"/>
    <w:rsid w:val="00FB086B"/>
    <w:rsid w:val="00FB544C"/>
    <w:rsid w:val="00FB5CA0"/>
    <w:rsid w:val="00FB639D"/>
    <w:rsid w:val="00FC0A3A"/>
    <w:rsid w:val="00FC449B"/>
    <w:rsid w:val="00FC6CB7"/>
    <w:rsid w:val="00FC7B33"/>
    <w:rsid w:val="00FD01E6"/>
    <w:rsid w:val="00FD0A82"/>
    <w:rsid w:val="00FD513D"/>
    <w:rsid w:val="00FE20FA"/>
    <w:rsid w:val="00FE514E"/>
    <w:rsid w:val="00FF109B"/>
    <w:rsid w:val="00FF52FD"/>
    <w:rsid w:val="00FF687B"/>
    <w:rsid w:val="00FF7C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C2D0"/>
  <w15:chartTrackingRefBased/>
  <w15:docId w15:val="{CC197368-6FCB-4F60-BA11-0617AD7D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uidelines"/>
    <w:qFormat/>
    <w:rsid w:val="00636349"/>
    <w:pPr>
      <w:widowControl w:val="0"/>
      <w:autoSpaceDE w:val="0"/>
      <w:autoSpaceDN w:val="0"/>
      <w:spacing w:before="140" w:after="140" w:line="283" w:lineRule="auto"/>
      <w:ind w:right="146"/>
    </w:pPr>
    <w:rPr>
      <w:rFonts w:ascii="Inter" w:eastAsia="Arial" w:hAnsi="Inter" w:cs="Arial"/>
      <w:sz w:val="22"/>
      <w:szCs w:val="22"/>
      <w:lang w:eastAsia="en-US"/>
    </w:rPr>
  </w:style>
  <w:style w:type="paragraph" w:styleId="Heading1">
    <w:name w:val="heading 1"/>
    <w:aliases w:val="Guidelines Heading 1"/>
    <w:basedOn w:val="Normal"/>
    <w:next w:val="Normal"/>
    <w:link w:val="Heading1Char"/>
    <w:uiPriority w:val="9"/>
    <w:qFormat/>
    <w:rsid w:val="00140F9F"/>
    <w:pPr>
      <w:keepNext/>
      <w:outlineLvl w:val="0"/>
    </w:pPr>
    <w:rPr>
      <w:rFonts w:ascii="Mulish ExtraBold" w:eastAsia="MS Gothic" w:hAnsi="Mulish ExtraBold" w:cs="Times New Roman"/>
      <w:b/>
      <w:bCs/>
      <w:color w:val="13737E"/>
      <w:spacing w:val="-5"/>
      <w:sz w:val="28"/>
      <w:szCs w:val="28"/>
      <w:lang w:val="en-AU"/>
    </w:rPr>
  </w:style>
  <w:style w:type="paragraph" w:styleId="Heading2">
    <w:name w:val="heading 2"/>
    <w:basedOn w:val="Normal"/>
    <w:next w:val="Normal"/>
    <w:link w:val="Heading2Char"/>
    <w:uiPriority w:val="9"/>
    <w:qFormat/>
    <w:rsid w:val="00F84A9C"/>
    <w:pPr>
      <w:spacing w:before="360"/>
      <w:ind w:right="147"/>
      <w:outlineLvl w:val="1"/>
    </w:pPr>
    <w:rPr>
      <w:rFonts w:ascii="Mulish ExtraBold" w:eastAsia="MS Mincho" w:hAnsi="Mulish ExtraBold"/>
      <w:b/>
      <w:color w:val="000000" w:themeColor="text1"/>
      <w:sz w:val="24"/>
      <w:szCs w:val="24"/>
    </w:rPr>
  </w:style>
  <w:style w:type="paragraph" w:styleId="Heading3">
    <w:name w:val="heading 3"/>
    <w:aliases w:val="H3Guidelines"/>
    <w:basedOn w:val="Normal"/>
    <w:next w:val="Normal"/>
    <w:link w:val="Heading3Char"/>
    <w:uiPriority w:val="9"/>
    <w:unhideWhenUsed/>
    <w:qFormat/>
    <w:rsid w:val="00666B24"/>
    <w:pPr>
      <w:keepNext/>
      <w:keepLines/>
      <w:spacing w:before="240"/>
      <w:outlineLvl w:val="2"/>
    </w:pPr>
    <w:rPr>
      <w:b/>
      <w:bCs/>
    </w:rPr>
  </w:style>
  <w:style w:type="paragraph" w:styleId="Heading4">
    <w:name w:val="heading 4"/>
    <w:aliases w:val="Heading 4 Guidelines"/>
    <w:basedOn w:val="Normal"/>
    <w:next w:val="Normal"/>
    <w:link w:val="Heading4Char"/>
    <w:uiPriority w:val="9"/>
    <w:unhideWhenUsed/>
    <w:qFormat/>
    <w:rsid w:val="00DE5BCF"/>
    <w:pPr>
      <w:keepNext/>
      <w:keepLines/>
      <w:outlineLvl w:val="3"/>
    </w:pPr>
    <w:rPr>
      <w:bCs/>
      <w:i/>
      <w:iCs/>
    </w:rPr>
  </w:style>
  <w:style w:type="paragraph" w:styleId="Heading5">
    <w:name w:val="heading 5"/>
    <w:basedOn w:val="Normal"/>
    <w:next w:val="Normal"/>
    <w:link w:val="Heading5Char"/>
    <w:uiPriority w:val="9"/>
    <w:unhideWhenUsed/>
    <w:qFormat/>
    <w:rsid w:val="00312421"/>
    <w:pPr>
      <w:spacing w:before="240" w:after="120"/>
      <w:ind w:left="-567" w:right="147"/>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Heading 1 Char"/>
    <w:link w:val="Heading1"/>
    <w:uiPriority w:val="9"/>
    <w:rsid w:val="00140F9F"/>
    <w:rPr>
      <w:rFonts w:ascii="Mulish ExtraBold" w:eastAsia="MS Gothic" w:hAnsi="Mulish ExtraBold"/>
      <w:b/>
      <w:bCs/>
      <w:color w:val="13737E"/>
      <w:spacing w:val="-5"/>
      <w:sz w:val="28"/>
      <w:szCs w:val="28"/>
      <w:lang w:val="en-AU" w:eastAsia="en-US"/>
    </w:rPr>
  </w:style>
  <w:style w:type="character" w:customStyle="1" w:styleId="Heading2Char">
    <w:name w:val="Heading 2 Char"/>
    <w:link w:val="Heading2"/>
    <w:uiPriority w:val="9"/>
    <w:rsid w:val="00F84A9C"/>
    <w:rPr>
      <w:rFonts w:ascii="Mulish ExtraBold" w:eastAsia="MS Mincho" w:hAnsi="Mulish ExtraBold" w:cs="Arial"/>
      <w:b/>
      <w:color w:val="000000" w:themeColor="text1"/>
      <w:sz w:val="24"/>
      <w:szCs w:val="24"/>
      <w:lang w:eastAsia="en-US"/>
    </w:rPr>
  </w:style>
  <w:style w:type="character" w:customStyle="1" w:styleId="Heading5Char">
    <w:name w:val="Heading 5 Char"/>
    <w:link w:val="Heading5"/>
    <w:uiPriority w:val="9"/>
    <w:rsid w:val="00312421"/>
    <w:rPr>
      <w:rFonts w:eastAsia="Arial" w:cs="Arial"/>
      <w:b/>
      <w:bCs/>
      <w:sz w:val="26"/>
      <w:szCs w:val="26"/>
      <w:lang w:eastAsia="en-US"/>
    </w:rPr>
  </w:style>
  <w:style w:type="paragraph" w:styleId="TOC1">
    <w:name w:val="toc 1"/>
    <w:basedOn w:val="Normal"/>
    <w:next w:val="Normal"/>
    <w:autoRedefine/>
    <w:uiPriority w:val="39"/>
    <w:unhideWhenUsed/>
    <w:qFormat/>
    <w:rsid w:val="00140F9F"/>
    <w:pPr>
      <w:tabs>
        <w:tab w:val="right" w:leader="dot" w:pos="9350"/>
      </w:tabs>
      <w:autoSpaceDE/>
      <w:autoSpaceDN/>
      <w:spacing w:after="100" w:line="276" w:lineRule="auto"/>
    </w:pPr>
    <w:rPr>
      <w:rFonts w:eastAsia="MS Mincho"/>
      <w:noProof/>
      <w:sz w:val="20"/>
      <w:lang w:val="en-US" w:eastAsia="ja-JP"/>
    </w:rPr>
  </w:style>
  <w:style w:type="paragraph" w:styleId="TOC2">
    <w:name w:val="toc 2"/>
    <w:basedOn w:val="Normal"/>
    <w:next w:val="Normal"/>
    <w:autoRedefine/>
    <w:uiPriority w:val="39"/>
    <w:unhideWhenUsed/>
    <w:qFormat/>
    <w:rsid w:val="00B644BB"/>
    <w:pPr>
      <w:autoSpaceDE/>
      <w:autoSpaceDN/>
      <w:spacing w:after="100" w:line="276" w:lineRule="auto"/>
      <w:ind w:left="220"/>
    </w:pPr>
    <w:rPr>
      <w:rFonts w:eastAsia="MS Mincho"/>
      <w:sz w:val="20"/>
      <w:lang w:val="en-US" w:eastAsia="ja-JP"/>
    </w:rPr>
  </w:style>
  <w:style w:type="paragraph" w:styleId="TOC3">
    <w:name w:val="toc 3"/>
    <w:basedOn w:val="Normal"/>
    <w:next w:val="Normal"/>
    <w:autoRedefine/>
    <w:uiPriority w:val="39"/>
    <w:semiHidden/>
    <w:unhideWhenUsed/>
    <w:qFormat/>
    <w:rsid w:val="00353A05"/>
    <w:pPr>
      <w:autoSpaceDE/>
      <w:autoSpaceDN/>
      <w:spacing w:after="100" w:line="276" w:lineRule="auto"/>
      <w:ind w:left="440"/>
    </w:pPr>
    <w:rPr>
      <w:rFonts w:ascii="Calibri" w:eastAsia="MS Mincho" w:hAnsi="Calibri"/>
      <w:lang w:val="en-US" w:eastAsia="ja-JP"/>
    </w:rPr>
  </w:style>
  <w:style w:type="paragraph" w:styleId="NoSpacing">
    <w:name w:val="No Spacing"/>
    <w:link w:val="NoSpacingChar"/>
    <w:uiPriority w:val="1"/>
    <w:qFormat/>
    <w:rsid w:val="00353A05"/>
    <w:rPr>
      <w:rFonts w:ascii="Calibri" w:eastAsia="MS Mincho" w:hAnsi="Calibri" w:cs="Arial"/>
      <w:sz w:val="22"/>
      <w:szCs w:val="22"/>
      <w:lang w:val="en-US" w:eastAsia="ja-JP"/>
    </w:rPr>
  </w:style>
  <w:style w:type="character" w:customStyle="1" w:styleId="NoSpacingChar">
    <w:name w:val="No Spacing Char"/>
    <w:link w:val="NoSpacing"/>
    <w:uiPriority w:val="1"/>
    <w:rsid w:val="00353A05"/>
    <w:rPr>
      <w:rFonts w:ascii="Calibri" w:eastAsia="MS Mincho" w:hAnsi="Calibri" w:cs="Arial"/>
      <w:sz w:val="22"/>
      <w:szCs w:val="22"/>
      <w:lang w:val="en-US" w:eastAsia="ja-JP"/>
    </w:rPr>
  </w:style>
  <w:style w:type="paragraph" w:styleId="ListParagraph">
    <w:name w:val="List Paragraph"/>
    <w:aliases w:val="List Paragraph Guidelines"/>
    <w:basedOn w:val="Normal"/>
    <w:uiPriority w:val="34"/>
    <w:qFormat/>
    <w:rsid w:val="00D40E4D"/>
    <w:pPr>
      <w:ind w:left="567" w:hanging="567"/>
      <w:contextualSpacing/>
    </w:pPr>
  </w:style>
  <w:style w:type="paragraph" w:styleId="TOCHeading">
    <w:name w:val="TOC Heading"/>
    <w:basedOn w:val="Heading1"/>
    <w:next w:val="Normal"/>
    <w:uiPriority w:val="39"/>
    <w:unhideWhenUsed/>
    <w:qFormat/>
    <w:rsid w:val="00353A05"/>
    <w:pPr>
      <w:keepLines/>
      <w:autoSpaceDE/>
      <w:autoSpaceDN/>
      <w:spacing w:before="480" w:after="0" w:line="276" w:lineRule="auto"/>
      <w:outlineLvl w:val="9"/>
    </w:pPr>
    <w:rPr>
      <w:color w:val="365F91"/>
      <w:lang w:val="en-US" w:eastAsia="ja-JP"/>
    </w:rPr>
  </w:style>
  <w:style w:type="character" w:customStyle="1" w:styleId="Heading3Char">
    <w:name w:val="Heading 3 Char"/>
    <w:aliases w:val="H3Guidelines Char"/>
    <w:link w:val="Heading3"/>
    <w:uiPriority w:val="9"/>
    <w:rsid w:val="00666B24"/>
    <w:rPr>
      <w:rFonts w:eastAsia="Times New Roman" w:cs="Times New Roman"/>
      <w:b/>
      <w:bCs/>
      <w:sz w:val="22"/>
    </w:rPr>
  </w:style>
  <w:style w:type="character" w:customStyle="1" w:styleId="Heading4Char">
    <w:name w:val="Heading 4 Char"/>
    <w:aliases w:val="Heading 4 Guidelines Char"/>
    <w:link w:val="Heading4"/>
    <w:uiPriority w:val="9"/>
    <w:rsid w:val="00DE5BCF"/>
    <w:rPr>
      <w:rFonts w:eastAsia="Times New Roman" w:cs="Times New Roman"/>
      <w:bCs/>
      <w:i/>
      <w:iCs/>
      <w:sz w:val="22"/>
    </w:rPr>
  </w:style>
  <w:style w:type="table" w:styleId="TableGrid">
    <w:name w:val="Table Grid"/>
    <w:basedOn w:val="TableNormal"/>
    <w:uiPriority w:val="39"/>
    <w:rsid w:val="0042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ED8"/>
    <w:rPr>
      <w:sz w:val="22"/>
    </w:rPr>
  </w:style>
  <w:style w:type="paragraph" w:styleId="BalloonText">
    <w:name w:val="Balloon Text"/>
    <w:basedOn w:val="Normal"/>
    <w:link w:val="BalloonTextChar"/>
    <w:uiPriority w:val="99"/>
    <w:semiHidden/>
    <w:unhideWhenUsed/>
    <w:rsid w:val="003A4ED8"/>
    <w:pPr>
      <w:spacing w:before="0" w:after="0"/>
    </w:pPr>
    <w:rPr>
      <w:rFonts w:ascii="Tahoma" w:hAnsi="Tahoma" w:cs="Tahoma"/>
      <w:sz w:val="16"/>
      <w:szCs w:val="16"/>
    </w:rPr>
  </w:style>
  <w:style w:type="character" w:customStyle="1" w:styleId="BalloonTextChar">
    <w:name w:val="Balloon Text Char"/>
    <w:link w:val="BalloonText"/>
    <w:uiPriority w:val="99"/>
    <w:semiHidden/>
    <w:rsid w:val="003A4ED8"/>
    <w:rPr>
      <w:rFonts w:ascii="Tahoma" w:hAnsi="Tahoma" w:cs="Tahoma"/>
      <w:sz w:val="16"/>
      <w:szCs w:val="16"/>
    </w:rPr>
  </w:style>
  <w:style w:type="character" w:styleId="CommentReference">
    <w:name w:val="annotation reference"/>
    <w:uiPriority w:val="99"/>
    <w:semiHidden/>
    <w:unhideWhenUsed/>
    <w:rsid w:val="00254A3D"/>
    <w:rPr>
      <w:sz w:val="16"/>
      <w:szCs w:val="16"/>
    </w:rPr>
  </w:style>
  <w:style w:type="paragraph" w:styleId="CommentText">
    <w:name w:val="annotation text"/>
    <w:basedOn w:val="Normal"/>
    <w:link w:val="CommentTextChar"/>
    <w:uiPriority w:val="99"/>
    <w:unhideWhenUsed/>
    <w:rsid w:val="00254A3D"/>
    <w:rPr>
      <w:sz w:val="20"/>
    </w:rPr>
  </w:style>
  <w:style w:type="character" w:customStyle="1" w:styleId="CommentTextChar">
    <w:name w:val="Comment Text Char"/>
    <w:basedOn w:val="DefaultParagraphFont"/>
    <w:link w:val="CommentText"/>
    <w:uiPriority w:val="99"/>
    <w:rsid w:val="00254A3D"/>
  </w:style>
  <w:style w:type="paragraph" w:styleId="CommentSubject">
    <w:name w:val="annotation subject"/>
    <w:basedOn w:val="CommentText"/>
    <w:next w:val="CommentText"/>
    <w:link w:val="CommentSubjectChar"/>
    <w:uiPriority w:val="99"/>
    <w:semiHidden/>
    <w:unhideWhenUsed/>
    <w:rsid w:val="00254A3D"/>
    <w:rPr>
      <w:b/>
      <w:bCs/>
    </w:rPr>
  </w:style>
  <w:style w:type="character" w:customStyle="1" w:styleId="CommentSubjectChar">
    <w:name w:val="Comment Subject Char"/>
    <w:link w:val="CommentSubject"/>
    <w:uiPriority w:val="99"/>
    <w:semiHidden/>
    <w:rsid w:val="00254A3D"/>
    <w:rPr>
      <w:b/>
      <w:bCs/>
    </w:rPr>
  </w:style>
  <w:style w:type="character" w:styleId="Hyperlink">
    <w:name w:val="Hyperlink"/>
    <w:uiPriority w:val="99"/>
    <w:unhideWhenUsed/>
    <w:rsid w:val="001E4F36"/>
    <w:rPr>
      <w:color w:val="0000FF"/>
      <w:u w:val="single"/>
    </w:rPr>
  </w:style>
  <w:style w:type="paragraph" w:styleId="Header">
    <w:name w:val="header"/>
    <w:basedOn w:val="Normal"/>
    <w:link w:val="HeaderChar"/>
    <w:uiPriority w:val="99"/>
    <w:unhideWhenUsed/>
    <w:rsid w:val="001E4F36"/>
    <w:pPr>
      <w:tabs>
        <w:tab w:val="center" w:pos="4513"/>
        <w:tab w:val="right" w:pos="9026"/>
      </w:tabs>
    </w:pPr>
  </w:style>
  <w:style w:type="character" w:customStyle="1" w:styleId="HeaderChar">
    <w:name w:val="Header Char"/>
    <w:link w:val="Header"/>
    <w:uiPriority w:val="99"/>
    <w:rsid w:val="001E4F36"/>
    <w:rPr>
      <w:sz w:val="22"/>
    </w:rPr>
  </w:style>
  <w:style w:type="paragraph" w:styleId="Footer">
    <w:name w:val="footer"/>
    <w:basedOn w:val="Normal"/>
    <w:link w:val="FooterChar"/>
    <w:uiPriority w:val="99"/>
    <w:unhideWhenUsed/>
    <w:rsid w:val="001E4F36"/>
    <w:pPr>
      <w:tabs>
        <w:tab w:val="center" w:pos="4513"/>
        <w:tab w:val="right" w:pos="9026"/>
      </w:tabs>
    </w:pPr>
  </w:style>
  <w:style w:type="character" w:customStyle="1" w:styleId="FooterChar">
    <w:name w:val="Footer Char"/>
    <w:link w:val="Footer"/>
    <w:uiPriority w:val="99"/>
    <w:rsid w:val="001E4F36"/>
    <w:rPr>
      <w:sz w:val="22"/>
    </w:rPr>
  </w:style>
  <w:style w:type="paragraph" w:styleId="FootnoteText">
    <w:name w:val="footnote text"/>
    <w:basedOn w:val="Normal"/>
    <w:link w:val="FootnoteTextChar"/>
    <w:uiPriority w:val="99"/>
    <w:semiHidden/>
    <w:unhideWhenUsed/>
    <w:rsid w:val="00FB5CA0"/>
    <w:rPr>
      <w:sz w:val="20"/>
    </w:rPr>
  </w:style>
  <w:style w:type="character" w:customStyle="1" w:styleId="FootnoteTextChar">
    <w:name w:val="Footnote Text Char"/>
    <w:basedOn w:val="DefaultParagraphFont"/>
    <w:link w:val="FootnoteText"/>
    <w:uiPriority w:val="99"/>
    <w:semiHidden/>
    <w:rsid w:val="00FB5CA0"/>
  </w:style>
  <w:style w:type="character" w:styleId="FootnoteReference">
    <w:name w:val="footnote reference"/>
    <w:uiPriority w:val="99"/>
    <w:semiHidden/>
    <w:unhideWhenUsed/>
    <w:rsid w:val="00FB5CA0"/>
    <w:rPr>
      <w:vertAlign w:val="superscript"/>
    </w:rPr>
  </w:style>
  <w:style w:type="character" w:styleId="FollowedHyperlink">
    <w:name w:val="FollowedHyperlink"/>
    <w:uiPriority w:val="99"/>
    <w:semiHidden/>
    <w:unhideWhenUsed/>
    <w:rsid w:val="00412DAB"/>
    <w:rPr>
      <w:color w:val="800080"/>
      <w:u w:val="single"/>
    </w:rPr>
  </w:style>
  <w:style w:type="character" w:styleId="UnresolvedMention">
    <w:name w:val="Unresolved Mention"/>
    <w:uiPriority w:val="99"/>
    <w:semiHidden/>
    <w:unhideWhenUsed/>
    <w:rsid w:val="00166711"/>
    <w:rPr>
      <w:color w:val="808080"/>
      <w:shd w:val="clear" w:color="auto" w:fill="E6E6E6"/>
    </w:rPr>
  </w:style>
  <w:style w:type="paragraph" w:styleId="BodyText">
    <w:name w:val="Body Text"/>
    <w:basedOn w:val="Normal"/>
    <w:link w:val="BodyTextChar"/>
    <w:uiPriority w:val="1"/>
    <w:qFormat/>
    <w:rsid w:val="00F172AB"/>
    <w:pPr>
      <w:spacing w:before="0" w:after="0"/>
      <w:ind w:left="100"/>
    </w:pPr>
    <w:rPr>
      <w:rFonts w:ascii="Gill Sans MT" w:eastAsia="Gill Sans MT" w:hAnsi="Gill Sans MT" w:cs="Gill Sans MT"/>
    </w:rPr>
  </w:style>
  <w:style w:type="character" w:customStyle="1" w:styleId="BodyTextChar">
    <w:name w:val="Body Text Char"/>
    <w:link w:val="BodyText"/>
    <w:uiPriority w:val="1"/>
    <w:rsid w:val="00F172AB"/>
    <w:rPr>
      <w:rFonts w:ascii="Gill Sans MT" w:eastAsia="Gill Sans MT" w:hAnsi="Gill Sans MT" w:cs="Gill Sans MT"/>
      <w:sz w:val="22"/>
      <w:szCs w:val="22"/>
      <w:lang w:eastAsia="en-US"/>
    </w:rPr>
  </w:style>
  <w:style w:type="character" w:styleId="Emphasis">
    <w:name w:val="Emphasis"/>
    <w:uiPriority w:val="20"/>
    <w:qFormat/>
    <w:rsid w:val="008C7CE7"/>
    <w:rPr>
      <w:w w:val="105"/>
      <w:lang w:eastAsia="en-GB" w:bidi="en-GB"/>
    </w:rPr>
  </w:style>
  <w:style w:type="paragraph" w:customStyle="1" w:styleId="Default">
    <w:name w:val="Default"/>
    <w:rsid w:val="005926BD"/>
    <w:pPr>
      <w:autoSpaceDE w:val="0"/>
      <w:autoSpaceDN w:val="0"/>
      <w:adjustRightInd w:val="0"/>
    </w:pPr>
    <w:rPr>
      <w:rFonts w:cs="Arial"/>
      <w:color w:val="000000"/>
      <w:sz w:val="24"/>
      <w:szCs w:val="24"/>
    </w:rPr>
  </w:style>
  <w:style w:type="paragraph" w:customStyle="1" w:styleId="pf0">
    <w:name w:val="pf0"/>
    <w:basedOn w:val="Normal"/>
    <w:rsid w:val="00405D43"/>
    <w:pPr>
      <w:autoSpaceDE/>
      <w:autoSpaceDN/>
      <w:spacing w:before="100" w:beforeAutospacing="1" w:after="100" w:afterAutospacing="1"/>
    </w:pPr>
    <w:rPr>
      <w:rFonts w:ascii="Times New Roman" w:hAnsi="Times New Roman"/>
      <w:sz w:val="24"/>
      <w:szCs w:val="24"/>
    </w:rPr>
  </w:style>
  <w:style w:type="character" w:customStyle="1" w:styleId="cf01">
    <w:name w:val="cf01"/>
    <w:rsid w:val="00405D43"/>
    <w:rPr>
      <w:rFonts w:ascii="Segoe UI" w:hAnsi="Segoe UI" w:cs="Segoe UI" w:hint="default"/>
      <w:b/>
      <w:bCs/>
      <w:color w:val="30383A"/>
      <w:sz w:val="18"/>
      <w:szCs w:val="18"/>
    </w:rPr>
  </w:style>
  <w:style w:type="character" w:customStyle="1" w:styleId="cf11">
    <w:name w:val="cf11"/>
    <w:rsid w:val="00405D43"/>
    <w:rPr>
      <w:rFonts w:ascii="Segoe UI" w:hAnsi="Segoe UI" w:cs="Segoe UI" w:hint="default"/>
      <w:sz w:val="18"/>
      <w:szCs w:val="18"/>
    </w:rPr>
  </w:style>
  <w:style w:type="paragraph" w:styleId="Title">
    <w:name w:val="Title"/>
    <w:basedOn w:val="Heading1"/>
    <w:next w:val="Normal"/>
    <w:link w:val="TitleChar"/>
    <w:uiPriority w:val="10"/>
    <w:qFormat/>
    <w:rsid w:val="005A7365"/>
    <w:rPr>
      <w:sz w:val="48"/>
      <w:szCs w:val="48"/>
    </w:rPr>
  </w:style>
  <w:style w:type="character" w:customStyle="1" w:styleId="TitleChar">
    <w:name w:val="Title Char"/>
    <w:basedOn w:val="DefaultParagraphFont"/>
    <w:link w:val="Title"/>
    <w:uiPriority w:val="10"/>
    <w:rsid w:val="005A7365"/>
    <w:rPr>
      <w:rFonts w:eastAsia="Arial" w:cs="Arial"/>
      <w:b/>
      <w:bCs/>
      <w:color w:val="960028"/>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526">
      <w:bodyDiv w:val="1"/>
      <w:marLeft w:val="0"/>
      <w:marRight w:val="0"/>
      <w:marTop w:val="0"/>
      <w:marBottom w:val="0"/>
      <w:divBdr>
        <w:top w:val="none" w:sz="0" w:space="0" w:color="auto"/>
        <w:left w:val="none" w:sz="0" w:space="0" w:color="auto"/>
        <w:bottom w:val="none" w:sz="0" w:space="0" w:color="auto"/>
        <w:right w:val="none" w:sz="0" w:space="0" w:color="auto"/>
      </w:divBdr>
    </w:div>
    <w:div w:id="98063393">
      <w:bodyDiv w:val="1"/>
      <w:marLeft w:val="0"/>
      <w:marRight w:val="0"/>
      <w:marTop w:val="0"/>
      <w:marBottom w:val="0"/>
      <w:divBdr>
        <w:top w:val="none" w:sz="0" w:space="0" w:color="auto"/>
        <w:left w:val="none" w:sz="0" w:space="0" w:color="auto"/>
        <w:bottom w:val="none" w:sz="0" w:space="0" w:color="auto"/>
        <w:right w:val="none" w:sz="0" w:space="0" w:color="auto"/>
      </w:divBdr>
    </w:div>
    <w:div w:id="118957157">
      <w:bodyDiv w:val="1"/>
      <w:marLeft w:val="0"/>
      <w:marRight w:val="0"/>
      <w:marTop w:val="0"/>
      <w:marBottom w:val="0"/>
      <w:divBdr>
        <w:top w:val="none" w:sz="0" w:space="0" w:color="auto"/>
        <w:left w:val="none" w:sz="0" w:space="0" w:color="auto"/>
        <w:bottom w:val="none" w:sz="0" w:space="0" w:color="auto"/>
        <w:right w:val="none" w:sz="0" w:space="0" w:color="auto"/>
      </w:divBdr>
    </w:div>
    <w:div w:id="125902754">
      <w:bodyDiv w:val="1"/>
      <w:marLeft w:val="0"/>
      <w:marRight w:val="0"/>
      <w:marTop w:val="0"/>
      <w:marBottom w:val="0"/>
      <w:divBdr>
        <w:top w:val="none" w:sz="0" w:space="0" w:color="auto"/>
        <w:left w:val="none" w:sz="0" w:space="0" w:color="auto"/>
        <w:bottom w:val="none" w:sz="0" w:space="0" w:color="auto"/>
        <w:right w:val="none" w:sz="0" w:space="0" w:color="auto"/>
      </w:divBdr>
    </w:div>
    <w:div w:id="389572934">
      <w:bodyDiv w:val="1"/>
      <w:marLeft w:val="0"/>
      <w:marRight w:val="0"/>
      <w:marTop w:val="0"/>
      <w:marBottom w:val="0"/>
      <w:divBdr>
        <w:top w:val="none" w:sz="0" w:space="0" w:color="auto"/>
        <w:left w:val="none" w:sz="0" w:space="0" w:color="auto"/>
        <w:bottom w:val="none" w:sz="0" w:space="0" w:color="auto"/>
        <w:right w:val="none" w:sz="0" w:space="0" w:color="auto"/>
      </w:divBdr>
    </w:div>
    <w:div w:id="399913494">
      <w:bodyDiv w:val="1"/>
      <w:marLeft w:val="0"/>
      <w:marRight w:val="0"/>
      <w:marTop w:val="0"/>
      <w:marBottom w:val="0"/>
      <w:divBdr>
        <w:top w:val="none" w:sz="0" w:space="0" w:color="auto"/>
        <w:left w:val="none" w:sz="0" w:space="0" w:color="auto"/>
        <w:bottom w:val="none" w:sz="0" w:space="0" w:color="auto"/>
        <w:right w:val="none" w:sz="0" w:space="0" w:color="auto"/>
      </w:divBdr>
    </w:div>
    <w:div w:id="409888028">
      <w:bodyDiv w:val="1"/>
      <w:marLeft w:val="0"/>
      <w:marRight w:val="0"/>
      <w:marTop w:val="0"/>
      <w:marBottom w:val="0"/>
      <w:divBdr>
        <w:top w:val="none" w:sz="0" w:space="0" w:color="auto"/>
        <w:left w:val="none" w:sz="0" w:space="0" w:color="auto"/>
        <w:bottom w:val="none" w:sz="0" w:space="0" w:color="auto"/>
        <w:right w:val="none" w:sz="0" w:space="0" w:color="auto"/>
      </w:divBdr>
    </w:div>
    <w:div w:id="782966384">
      <w:bodyDiv w:val="1"/>
      <w:marLeft w:val="0"/>
      <w:marRight w:val="0"/>
      <w:marTop w:val="0"/>
      <w:marBottom w:val="0"/>
      <w:divBdr>
        <w:top w:val="none" w:sz="0" w:space="0" w:color="auto"/>
        <w:left w:val="none" w:sz="0" w:space="0" w:color="auto"/>
        <w:bottom w:val="none" w:sz="0" w:space="0" w:color="auto"/>
        <w:right w:val="none" w:sz="0" w:space="0" w:color="auto"/>
      </w:divBdr>
    </w:div>
    <w:div w:id="869685503">
      <w:bodyDiv w:val="1"/>
      <w:marLeft w:val="0"/>
      <w:marRight w:val="0"/>
      <w:marTop w:val="0"/>
      <w:marBottom w:val="0"/>
      <w:divBdr>
        <w:top w:val="none" w:sz="0" w:space="0" w:color="auto"/>
        <w:left w:val="none" w:sz="0" w:space="0" w:color="auto"/>
        <w:bottom w:val="none" w:sz="0" w:space="0" w:color="auto"/>
        <w:right w:val="none" w:sz="0" w:space="0" w:color="auto"/>
      </w:divBdr>
    </w:div>
    <w:div w:id="932055623">
      <w:bodyDiv w:val="1"/>
      <w:marLeft w:val="0"/>
      <w:marRight w:val="0"/>
      <w:marTop w:val="0"/>
      <w:marBottom w:val="0"/>
      <w:divBdr>
        <w:top w:val="none" w:sz="0" w:space="0" w:color="auto"/>
        <w:left w:val="none" w:sz="0" w:space="0" w:color="auto"/>
        <w:bottom w:val="none" w:sz="0" w:space="0" w:color="auto"/>
        <w:right w:val="none" w:sz="0" w:space="0" w:color="auto"/>
      </w:divBdr>
    </w:div>
    <w:div w:id="1009871280">
      <w:bodyDiv w:val="1"/>
      <w:marLeft w:val="0"/>
      <w:marRight w:val="0"/>
      <w:marTop w:val="0"/>
      <w:marBottom w:val="0"/>
      <w:divBdr>
        <w:top w:val="none" w:sz="0" w:space="0" w:color="auto"/>
        <w:left w:val="none" w:sz="0" w:space="0" w:color="auto"/>
        <w:bottom w:val="none" w:sz="0" w:space="0" w:color="auto"/>
        <w:right w:val="none" w:sz="0" w:space="0" w:color="auto"/>
      </w:divBdr>
    </w:div>
    <w:div w:id="1014190074">
      <w:bodyDiv w:val="1"/>
      <w:marLeft w:val="0"/>
      <w:marRight w:val="0"/>
      <w:marTop w:val="0"/>
      <w:marBottom w:val="0"/>
      <w:divBdr>
        <w:top w:val="none" w:sz="0" w:space="0" w:color="auto"/>
        <w:left w:val="none" w:sz="0" w:space="0" w:color="auto"/>
        <w:bottom w:val="none" w:sz="0" w:space="0" w:color="auto"/>
        <w:right w:val="none" w:sz="0" w:space="0" w:color="auto"/>
      </w:divBdr>
    </w:div>
    <w:div w:id="1016154512">
      <w:bodyDiv w:val="1"/>
      <w:marLeft w:val="0"/>
      <w:marRight w:val="0"/>
      <w:marTop w:val="0"/>
      <w:marBottom w:val="0"/>
      <w:divBdr>
        <w:top w:val="none" w:sz="0" w:space="0" w:color="auto"/>
        <w:left w:val="none" w:sz="0" w:space="0" w:color="auto"/>
        <w:bottom w:val="none" w:sz="0" w:space="0" w:color="auto"/>
        <w:right w:val="none" w:sz="0" w:space="0" w:color="auto"/>
      </w:divBdr>
    </w:div>
    <w:div w:id="1106776423">
      <w:bodyDiv w:val="1"/>
      <w:marLeft w:val="0"/>
      <w:marRight w:val="0"/>
      <w:marTop w:val="0"/>
      <w:marBottom w:val="0"/>
      <w:divBdr>
        <w:top w:val="none" w:sz="0" w:space="0" w:color="auto"/>
        <w:left w:val="none" w:sz="0" w:space="0" w:color="auto"/>
        <w:bottom w:val="none" w:sz="0" w:space="0" w:color="auto"/>
        <w:right w:val="none" w:sz="0" w:space="0" w:color="auto"/>
      </w:divBdr>
    </w:div>
    <w:div w:id="1218664692">
      <w:bodyDiv w:val="1"/>
      <w:marLeft w:val="0"/>
      <w:marRight w:val="0"/>
      <w:marTop w:val="0"/>
      <w:marBottom w:val="0"/>
      <w:divBdr>
        <w:top w:val="none" w:sz="0" w:space="0" w:color="auto"/>
        <w:left w:val="none" w:sz="0" w:space="0" w:color="auto"/>
        <w:bottom w:val="none" w:sz="0" w:space="0" w:color="auto"/>
        <w:right w:val="none" w:sz="0" w:space="0" w:color="auto"/>
      </w:divBdr>
    </w:div>
    <w:div w:id="1326477142">
      <w:bodyDiv w:val="1"/>
      <w:marLeft w:val="0"/>
      <w:marRight w:val="0"/>
      <w:marTop w:val="0"/>
      <w:marBottom w:val="0"/>
      <w:divBdr>
        <w:top w:val="none" w:sz="0" w:space="0" w:color="auto"/>
        <w:left w:val="none" w:sz="0" w:space="0" w:color="auto"/>
        <w:bottom w:val="none" w:sz="0" w:space="0" w:color="auto"/>
        <w:right w:val="none" w:sz="0" w:space="0" w:color="auto"/>
      </w:divBdr>
    </w:div>
    <w:div w:id="1410884415">
      <w:bodyDiv w:val="1"/>
      <w:marLeft w:val="0"/>
      <w:marRight w:val="0"/>
      <w:marTop w:val="0"/>
      <w:marBottom w:val="0"/>
      <w:divBdr>
        <w:top w:val="none" w:sz="0" w:space="0" w:color="auto"/>
        <w:left w:val="none" w:sz="0" w:space="0" w:color="auto"/>
        <w:bottom w:val="none" w:sz="0" w:space="0" w:color="auto"/>
        <w:right w:val="none" w:sz="0" w:space="0" w:color="auto"/>
      </w:divBdr>
    </w:div>
    <w:div w:id="1452671660">
      <w:bodyDiv w:val="1"/>
      <w:marLeft w:val="0"/>
      <w:marRight w:val="0"/>
      <w:marTop w:val="0"/>
      <w:marBottom w:val="0"/>
      <w:divBdr>
        <w:top w:val="none" w:sz="0" w:space="0" w:color="auto"/>
        <w:left w:val="none" w:sz="0" w:space="0" w:color="auto"/>
        <w:bottom w:val="none" w:sz="0" w:space="0" w:color="auto"/>
        <w:right w:val="none" w:sz="0" w:space="0" w:color="auto"/>
      </w:divBdr>
    </w:div>
    <w:div w:id="1471484938">
      <w:bodyDiv w:val="1"/>
      <w:marLeft w:val="0"/>
      <w:marRight w:val="0"/>
      <w:marTop w:val="0"/>
      <w:marBottom w:val="0"/>
      <w:divBdr>
        <w:top w:val="none" w:sz="0" w:space="0" w:color="auto"/>
        <w:left w:val="none" w:sz="0" w:space="0" w:color="auto"/>
        <w:bottom w:val="none" w:sz="0" w:space="0" w:color="auto"/>
        <w:right w:val="none" w:sz="0" w:space="0" w:color="auto"/>
      </w:divBdr>
    </w:div>
    <w:div w:id="1652714696">
      <w:bodyDiv w:val="1"/>
      <w:marLeft w:val="0"/>
      <w:marRight w:val="0"/>
      <w:marTop w:val="0"/>
      <w:marBottom w:val="0"/>
      <w:divBdr>
        <w:top w:val="none" w:sz="0" w:space="0" w:color="auto"/>
        <w:left w:val="none" w:sz="0" w:space="0" w:color="auto"/>
        <w:bottom w:val="none" w:sz="0" w:space="0" w:color="auto"/>
        <w:right w:val="none" w:sz="0" w:space="0" w:color="auto"/>
      </w:divBdr>
    </w:div>
    <w:div w:id="1656489042">
      <w:bodyDiv w:val="1"/>
      <w:marLeft w:val="0"/>
      <w:marRight w:val="0"/>
      <w:marTop w:val="0"/>
      <w:marBottom w:val="0"/>
      <w:divBdr>
        <w:top w:val="none" w:sz="0" w:space="0" w:color="auto"/>
        <w:left w:val="none" w:sz="0" w:space="0" w:color="auto"/>
        <w:bottom w:val="none" w:sz="0" w:space="0" w:color="auto"/>
        <w:right w:val="none" w:sz="0" w:space="0" w:color="auto"/>
      </w:divBdr>
    </w:div>
    <w:div w:id="1826629098">
      <w:bodyDiv w:val="1"/>
      <w:marLeft w:val="0"/>
      <w:marRight w:val="0"/>
      <w:marTop w:val="0"/>
      <w:marBottom w:val="0"/>
      <w:divBdr>
        <w:top w:val="none" w:sz="0" w:space="0" w:color="auto"/>
        <w:left w:val="none" w:sz="0" w:space="0" w:color="auto"/>
        <w:bottom w:val="none" w:sz="0" w:space="0" w:color="auto"/>
        <w:right w:val="none" w:sz="0" w:space="0" w:color="auto"/>
      </w:divBdr>
    </w:div>
    <w:div w:id="1899051688">
      <w:bodyDiv w:val="1"/>
      <w:marLeft w:val="0"/>
      <w:marRight w:val="0"/>
      <w:marTop w:val="0"/>
      <w:marBottom w:val="0"/>
      <w:divBdr>
        <w:top w:val="none" w:sz="0" w:space="0" w:color="auto"/>
        <w:left w:val="none" w:sz="0" w:space="0" w:color="auto"/>
        <w:bottom w:val="none" w:sz="0" w:space="0" w:color="auto"/>
        <w:right w:val="none" w:sz="0" w:space="0" w:color="auto"/>
      </w:divBdr>
    </w:div>
    <w:div w:id="1904900920">
      <w:bodyDiv w:val="1"/>
      <w:marLeft w:val="0"/>
      <w:marRight w:val="0"/>
      <w:marTop w:val="0"/>
      <w:marBottom w:val="0"/>
      <w:divBdr>
        <w:top w:val="none" w:sz="0" w:space="0" w:color="auto"/>
        <w:left w:val="none" w:sz="0" w:space="0" w:color="auto"/>
        <w:bottom w:val="none" w:sz="0" w:space="0" w:color="auto"/>
        <w:right w:val="none" w:sz="0" w:space="0" w:color="auto"/>
      </w:divBdr>
    </w:div>
    <w:div w:id="1977562601">
      <w:bodyDiv w:val="1"/>
      <w:marLeft w:val="0"/>
      <w:marRight w:val="0"/>
      <w:marTop w:val="0"/>
      <w:marBottom w:val="0"/>
      <w:divBdr>
        <w:top w:val="none" w:sz="0" w:space="0" w:color="auto"/>
        <w:left w:val="none" w:sz="0" w:space="0" w:color="auto"/>
        <w:bottom w:val="none" w:sz="0" w:space="0" w:color="auto"/>
        <w:right w:val="none" w:sz="0" w:space="0" w:color="auto"/>
      </w:divBdr>
    </w:div>
    <w:div w:id="2006856734">
      <w:bodyDiv w:val="1"/>
      <w:marLeft w:val="0"/>
      <w:marRight w:val="0"/>
      <w:marTop w:val="0"/>
      <w:marBottom w:val="0"/>
      <w:divBdr>
        <w:top w:val="none" w:sz="0" w:space="0" w:color="auto"/>
        <w:left w:val="none" w:sz="0" w:space="0" w:color="auto"/>
        <w:bottom w:val="none" w:sz="0" w:space="0" w:color="auto"/>
        <w:right w:val="none" w:sz="0" w:space="0" w:color="auto"/>
      </w:divBdr>
    </w:div>
    <w:div w:id="20740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qa.govt.nz/log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qa.govt.nz/providers-partners/approval-accreditation-and-registration/micro-credentials/guidelines-training-scheme-micro-credent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hono@nzqa.govt.nz" TargetMode="External"/><Relationship Id="rId4" Type="http://schemas.openxmlformats.org/officeDocument/2006/relationships/settings" Target="settings.xml"/><Relationship Id="rId9" Type="http://schemas.openxmlformats.org/officeDocument/2006/relationships/hyperlink" Target="https://www.nzqa.govt.nz/maori-and-pasifika/te-hono-o-te-kahuran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D2F3-900A-4B2D-9563-453EE3F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695</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MC Accreditation</vt:lpstr>
    </vt:vector>
  </TitlesOfParts>
  <Company>NZQA</Company>
  <LinksUpToDate>false</LinksUpToDate>
  <CharactersWithSpaces>6096</CharactersWithSpaces>
  <SharedDoc>false</SharedDoc>
  <HLinks>
    <vt:vector size="150" baseType="variant">
      <vt:variant>
        <vt:i4>1638448</vt:i4>
      </vt:variant>
      <vt:variant>
        <vt:i4>137</vt:i4>
      </vt:variant>
      <vt:variant>
        <vt:i4>0</vt:i4>
      </vt:variant>
      <vt:variant>
        <vt:i4>5</vt:i4>
      </vt:variant>
      <vt:variant>
        <vt:lpwstr/>
      </vt:variant>
      <vt:variant>
        <vt:lpwstr>_Toc124834601</vt:lpwstr>
      </vt:variant>
      <vt:variant>
        <vt:i4>1638448</vt:i4>
      </vt:variant>
      <vt:variant>
        <vt:i4>131</vt:i4>
      </vt:variant>
      <vt:variant>
        <vt:i4>0</vt:i4>
      </vt:variant>
      <vt:variant>
        <vt:i4>5</vt:i4>
      </vt:variant>
      <vt:variant>
        <vt:lpwstr/>
      </vt:variant>
      <vt:variant>
        <vt:lpwstr>_Toc124834600</vt:lpwstr>
      </vt:variant>
      <vt:variant>
        <vt:i4>1048627</vt:i4>
      </vt:variant>
      <vt:variant>
        <vt:i4>125</vt:i4>
      </vt:variant>
      <vt:variant>
        <vt:i4>0</vt:i4>
      </vt:variant>
      <vt:variant>
        <vt:i4>5</vt:i4>
      </vt:variant>
      <vt:variant>
        <vt:lpwstr/>
      </vt:variant>
      <vt:variant>
        <vt:lpwstr>_Toc124834599</vt:lpwstr>
      </vt:variant>
      <vt:variant>
        <vt:i4>1048627</vt:i4>
      </vt:variant>
      <vt:variant>
        <vt:i4>119</vt:i4>
      </vt:variant>
      <vt:variant>
        <vt:i4>0</vt:i4>
      </vt:variant>
      <vt:variant>
        <vt:i4>5</vt:i4>
      </vt:variant>
      <vt:variant>
        <vt:lpwstr/>
      </vt:variant>
      <vt:variant>
        <vt:lpwstr>_Toc124834598</vt:lpwstr>
      </vt:variant>
      <vt:variant>
        <vt:i4>1048627</vt:i4>
      </vt:variant>
      <vt:variant>
        <vt:i4>113</vt:i4>
      </vt:variant>
      <vt:variant>
        <vt:i4>0</vt:i4>
      </vt:variant>
      <vt:variant>
        <vt:i4>5</vt:i4>
      </vt:variant>
      <vt:variant>
        <vt:lpwstr/>
      </vt:variant>
      <vt:variant>
        <vt:lpwstr>_Toc124834597</vt:lpwstr>
      </vt:variant>
      <vt:variant>
        <vt:i4>1048627</vt:i4>
      </vt:variant>
      <vt:variant>
        <vt:i4>107</vt:i4>
      </vt:variant>
      <vt:variant>
        <vt:i4>0</vt:i4>
      </vt:variant>
      <vt:variant>
        <vt:i4>5</vt:i4>
      </vt:variant>
      <vt:variant>
        <vt:lpwstr/>
      </vt:variant>
      <vt:variant>
        <vt:lpwstr>_Toc124834596</vt:lpwstr>
      </vt:variant>
      <vt:variant>
        <vt:i4>1048627</vt:i4>
      </vt:variant>
      <vt:variant>
        <vt:i4>101</vt:i4>
      </vt:variant>
      <vt:variant>
        <vt:i4>0</vt:i4>
      </vt:variant>
      <vt:variant>
        <vt:i4>5</vt:i4>
      </vt:variant>
      <vt:variant>
        <vt:lpwstr/>
      </vt:variant>
      <vt:variant>
        <vt:lpwstr>_Toc124834595</vt:lpwstr>
      </vt:variant>
      <vt:variant>
        <vt:i4>1048627</vt:i4>
      </vt:variant>
      <vt:variant>
        <vt:i4>95</vt:i4>
      </vt:variant>
      <vt:variant>
        <vt:i4>0</vt:i4>
      </vt:variant>
      <vt:variant>
        <vt:i4>5</vt:i4>
      </vt:variant>
      <vt:variant>
        <vt:lpwstr/>
      </vt:variant>
      <vt:variant>
        <vt:lpwstr>_Toc124834594</vt:lpwstr>
      </vt:variant>
      <vt:variant>
        <vt:i4>1048627</vt:i4>
      </vt:variant>
      <vt:variant>
        <vt:i4>89</vt:i4>
      </vt:variant>
      <vt:variant>
        <vt:i4>0</vt:i4>
      </vt:variant>
      <vt:variant>
        <vt:i4>5</vt:i4>
      </vt:variant>
      <vt:variant>
        <vt:lpwstr/>
      </vt:variant>
      <vt:variant>
        <vt:lpwstr>_Toc124834593</vt:lpwstr>
      </vt:variant>
      <vt:variant>
        <vt:i4>1048627</vt:i4>
      </vt:variant>
      <vt:variant>
        <vt:i4>83</vt:i4>
      </vt:variant>
      <vt:variant>
        <vt:i4>0</vt:i4>
      </vt:variant>
      <vt:variant>
        <vt:i4>5</vt:i4>
      </vt:variant>
      <vt:variant>
        <vt:lpwstr/>
      </vt:variant>
      <vt:variant>
        <vt:lpwstr>_Toc124834592</vt:lpwstr>
      </vt:variant>
      <vt:variant>
        <vt:i4>1048627</vt:i4>
      </vt:variant>
      <vt:variant>
        <vt:i4>77</vt:i4>
      </vt:variant>
      <vt:variant>
        <vt:i4>0</vt:i4>
      </vt:variant>
      <vt:variant>
        <vt:i4>5</vt:i4>
      </vt:variant>
      <vt:variant>
        <vt:lpwstr/>
      </vt:variant>
      <vt:variant>
        <vt:lpwstr>_Toc124834591</vt:lpwstr>
      </vt:variant>
      <vt:variant>
        <vt:i4>1048627</vt:i4>
      </vt:variant>
      <vt:variant>
        <vt:i4>71</vt:i4>
      </vt:variant>
      <vt:variant>
        <vt:i4>0</vt:i4>
      </vt:variant>
      <vt:variant>
        <vt:i4>5</vt:i4>
      </vt:variant>
      <vt:variant>
        <vt:lpwstr/>
      </vt:variant>
      <vt:variant>
        <vt:lpwstr>_Toc124834590</vt:lpwstr>
      </vt:variant>
      <vt:variant>
        <vt:i4>1114163</vt:i4>
      </vt:variant>
      <vt:variant>
        <vt:i4>65</vt:i4>
      </vt:variant>
      <vt:variant>
        <vt:i4>0</vt:i4>
      </vt:variant>
      <vt:variant>
        <vt:i4>5</vt:i4>
      </vt:variant>
      <vt:variant>
        <vt:lpwstr/>
      </vt:variant>
      <vt:variant>
        <vt:lpwstr>_Toc124834589</vt:lpwstr>
      </vt:variant>
      <vt:variant>
        <vt:i4>1114163</vt:i4>
      </vt:variant>
      <vt:variant>
        <vt:i4>59</vt:i4>
      </vt:variant>
      <vt:variant>
        <vt:i4>0</vt:i4>
      </vt:variant>
      <vt:variant>
        <vt:i4>5</vt:i4>
      </vt:variant>
      <vt:variant>
        <vt:lpwstr/>
      </vt:variant>
      <vt:variant>
        <vt:lpwstr>_Toc124834588</vt:lpwstr>
      </vt:variant>
      <vt:variant>
        <vt:i4>1114163</vt:i4>
      </vt:variant>
      <vt:variant>
        <vt:i4>53</vt:i4>
      </vt:variant>
      <vt:variant>
        <vt:i4>0</vt:i4>
      </vt:variant>
      <vt:variant>
        <vt:i4>5</vt:i4>
      </vt:variant>
      <vt:variant>
        <vt:lpwstr/>
      </vt:variant>
      <vt:variant>
        <vt:lpwstr>_Toc124834587</vt:lpwstr>
      </vt:variant>
      <vt:variant>
        <vt:i4>1114163</vt:i4>
      </vt:variant>
      <vt:variant>
        <vt:i4>47</vt:i4>
      </vt:variant>
      <vt:variant>
        <vt:i4>0</vt:i4>
      </vt:variant>
      <vt:variant>
        <vt:i4>5</vt:i4>
      </vt:variant>
      <vt:variant>
        <vt:lpwstr/>
      </vt:variant>
      <vt:variant>
        <vt:lpwstr>_Toc124834586</vt:lpwstr>
      </vt:variant>
      <vt:variant>
        <vt:i4>1114163</vt:i4>
      </vt:variant>
      <vt:variant>
        <vt:i4>41</vt:i4>
      </vt:variant>
      <vt:variant>
        <vt:i4>0</vt:i4>
      </vt:variant>
      <vt:variant>
        <vt:i4>5</vt:i4>
      </vt:variant>
      <vt:variant>
        <vt:lpwstr/>
      </vt:variant>
      <vt:variant>
        <vt:lpwstr>_Toc124834585</vt:lpwstr>
      </vt:variant>
      <vt:variant>
        <vt:i4>1114163</vt:i4>
      </vt:variant>
      <vt:variant>
        <vt:i4>35</vt:i4>
      </vt:variant>
      <vt:variant>
        <vt:i4>0</vt:i4>
      </vt:variant>
      <vt:variant>
        <vt:i4>5</vt:i4>
      </vt:variant>
      <vt:variant>
        <vt:lpwstr/>
      </vt:variant>
      <vt:variant>
        <vt:lpwstr>_Toc124834584</vt:lpwstr>
      </vt:variant>
      <vt:variant>
        <vt:i4>1114163</vt:i4>
      </vt:variant>
      <vt:variant>
        <vt:i4>29</vt:i4>
      </vt:variant>
      <vt:variant>
        <vt:i4>0</vt:i4>
      </vt:variant>
      <vt:variant>
        <vt:i4>5</vt:i4>
      </vt:variant>
      <vt:variant>
        <vt:lpwstr/>
      </vt:variant>
      <vt:variant>
        <vt:lpwstr>_Toc124834583</vt:lpwstr>
      </vt:variant>
      <vt:variant>
        <vt:i4>1114163</vt:i4>
      </vt:variant>
      <vt:variant>
        <vt:i4>23</vt:i4>
      </vt:variant>
      <vt:variant>
        <vt:i4>0</vt:i4>
      </vt:variant>
      <vt:variant>
        <vt:i4>5</vt:i4>
      </vt:variant>
      <vt:variant>
        <vt:lpwstr/>
      </vt:variant>
      <vt:variant>
        <vt:lpwstr>_Toc124834582</vt:lpwstr>
      </vt:variant>
      <vt:variant>
        <vt:i4>1114163</vt:i4>
      </vt:variant>
      <vt:variant>
        <vt:i4>17</vt:i4>
      </vt:variant>
      <vt:variant>
        <vt:i4>0</vt:i4>
      </vt:variant>
      <vt:variant>
        <vt:i4>5</vt:i4>
      </vt:variant>
      <vt:variant>
        <vt:lpwstr/>
      </vt:variant>
      <vt:variant>
        <vt:lpwstr>_Toc124834581</vt:lpwstr>
      </vt:variant>
      <vt:variant>
        <vt:i4>1114163</vt:i4>
      </vt:variant>
      <vt:variant>
        <vt:i4>11</vt:i4>
      </vt:variant>
      <vt:variant>
        <vt:i4>0</vt:i4>
      </vt:variant>
      <vt:variant>
        <vt:i4>5</vt:i4>
      </vt:variant>
      <vt:variant>
        <vt:lpwstr/>
      </vt:variant>
      <vt:variant>
        <vt:lpwstr>_Toc124834580</vt:lpwstr>
      </vt:variant>
      <vt:variant>
        <vt:i4>7536685</vt:i4>
      </vt:variant>
      <vt:variant>
        <vt:i4>6</vt:i4>
      </vt:variant>
      <vt:variant>
        <vt:i4>0</vt:i4>
      </vt:variant>
      <vt:variant>
        <vt:i4>5</vt:i4>
      </vt:variant>
      <vt:variant>
        <vt:lpwstr>https://www.nzqa.govt.nz/login/</vt:lpwstr>
      </vt:variant>
      <vt:variant>
        <vt:lpwstr/>
      </vt:variant>
      <vt:variant>
        <vt:i4>917611</vt:i4>
      </vt:variant>
      <vt:variant>
        <vt:i4>3</vt:i4>
      </vt:variant>
      <vt:variant>
        <vt:i4>0</vt:i4>
      </vt:variant>
      <vt:variant>
        <vt:i4>5</vt:i4>
      </vt:variant>
      <vt:variant>
        <vt:lpwstr>mailto:tehono@nzqa.govt.nz</vt:lpwstr>
      </vt:variant>
      <vt:variant>
        <vt:lpwstr/>
      </vt:variant>
      <vt:variant>
        <vt:i4>2687019</vt:i4>
      </vt:variant>
      <vt:variant>
        <vt:i4>0</vt:i4>
      </vt:variant>
      <vt:variant>
        <vt:i4>0</vt:i4>
      </vt:variant>
      <vt:variant>
        <vt:i4>5</vt:i4>
      </vt:variant>
      <vt:variant>
        <vt:lpwstr>https://www.nzqa.govt.nz/maori-and-pasifika/te-hono-o-te-kahurangi/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Accreditation</dc:title>
  <dc:subject/>
  <dc:creator>NZQA</dc:creator>
  <cp:keywords/>
  <cp:lastModifiedBy>Jen Couper</cp:lastModifiedBy>
  <cp:revision>10</cp:revision>
  <cp:lastPrinted>2023-10-29T19:28:00Z</cp:lastPrinted>
  <dcterms:created xsi:type="dcterms:W3CDTF">2023-10-29T04:32:00Z</dcterms:created>
  <dcterms:modified xsi:type="dcterms:W3CDTF">2024-01-23T02:33:00Z</dcterms:modified>
</cp:coreProperties>
</file>