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BBA9" w14:textId="086E3C09" w:rsidR="00577DF0" w:rsidRPr="00715888" w:rsidRDefault="00577DF0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715888">
        <w:rPr>
          <w:rFonts w:ascii="Arial" w:hAnsi="Arial" w:cs="Arial"/>
          <w:b/>
          <w:sz w:val="28"/>
          <w:szCs w:val="28"/>
        </w:rPr>
        <w:t xml:space="preserve">Application for </w:t>
      </w:r>
      <w:r w:rsidR="00AF2BEB" w:rsidRPr="00715888">
        <w:rPr>
          <w:rFonts w:ascii="Arial" w:hAnsi="Arial" w:cs="Arial"/>
          <w:b/>
          <w:sz w:val="28"/>
          <w:szCs w:val="28"/>
        </w:rPr>
        <w:t>listing</w:t>
      </w:r>
      <w:r w:rsidRPr="00715888">
        <w:rPr>
          <w:rFonts w:ascii="Arial" w:hAnsi="Arial" w:cs="Arial"/>
          <w:b/>
          <w:sz w:val="28"/>
          <w:szCs w:val="28"/>
        </w:rPr>
        <w:t xml:space="preserve"> new </w:t>
      </w:r>
      <w:r w:rsidR="00AF2BEB" w:rsidRPr="00715888">
        <w:rPr>
          <w:rFonts w:ascii="Arial" w:hAnsi="Arial" w:cs="Arial"/>
          <w:b/>
          <w:sz w:val="28"/>
          <w:szCs w:val="28"/>
        </w:rPr>
        <w:t xml:space="preserve">and reviewed </w:t>
      </w:r>
      <w:r w:rsidRPr="00715888">
        <w:rPr>
          <w:rFonts w:ascii="Arial" w:hAnsi="Arial" w:cs="Arial"/>
          <w:b/>
          <w:sz w:val="28"/>
          <w:szCs w:val="28"/>
        </w:rPr>
        <w:t xml:space="preserve">standards on the Directory of Assessment </w:t>
      </w:r>
      <w:r w:rsidR="0059754C">
        <w:rPr>
          <w:rFonts w:ascii="Arial" w:hAnsi="Arial" w:cs="Arial"/>
          <w:b/>
          <w:sz w:val="28"/>
          <w:szCs w:val="28"/>
        </w:rPr>
        <w:t xml:space="preserve">and Skill </w:t>
      </w:r>
      <w:r w:rsidRPr="00715888">
        <w:rPr>
          <w:rFonts w:ascii="Arial" w:hAnsi="Arial" w:cs="Arial"/>
          <w:b/>
          <w:sz w:val="28"/>
          <w:szCs w:val="28"/>
        </w:rPr>
        <w:t>Standards</w:t>
      </w:r>
    </w:p>
    <w:p w14:paraId="7EA5339C" w14:textId="77777777" w:rsidR="00577DF0" w:rsidRPr="00715888" w:rsidRDefault="00577DF0" w:rsidP="00577DF0">
      <w:pPr>
        <w:tabs>
          <w:tab w:val="left" w:pos="5049"/>
        </w:tabs>
        <w:spacing w:after="0"/>
        <w:rPr>
          <w:rFonts w:ascii="Arial" w:hAnsi="Arial" w:cs="Arial"/>
          <w:sz w:val="16"/>
          <w:szCs w:val="16"/>
        </w:rPr>
      </w:pPr>
      <w:r w:rsidRPr="00715888">
        <w:rPr>
          <w:rFonts w:ascii="Arial" w:hAnsi="Arial"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8BF28" wp14:editId="4AEA341A">
                <wp:simplePos x="0" y="0"/>
                <wp:positionH relativeFrom="column">
                  <wp:posOffset>4631055</wp:posOffset>
                </wp:positionH>
                <wp:positionV relativeFrom="paragraph">
                  <wp:posOffset>51435</wp:posOffset>
                </wp:positionV>
                <wp:extent cx="1543685" cy="348615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DE68" w14:textId="77777777" w:rsidR="00577DF0" w:rsidRDefault="00577DF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648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65pt;margin-top:4.05pt;width:121.5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" strokecolor="#339" strokeweight=".25pt">
                <v:textbox inset=",,180mm">
                  <w:txbxContent>
                    <w:p w:rsidR="00577DF0" w:rsidRDefault="00577DF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5888">
        <w:rPr>
          <w:rFonts w:ascii="Arial" w:hAnsi="Arial" w:cs="Arial"/>
          <w:sz w:val="16"/>
          <w:szCs w:val="16"/>
        </w:rPr>
        <w:tab/>
      </w:r>
      <w:r w:rsidRPr="00715888">
        <w:rPr>
          <w:rFonts w:ascii="Arial" w:hAnsi="Arial" w:cs="Arial"/>
          <w:i/>
          <w:sz w:val="16"/>
          <w:szCs w:val="16"/>
        </w:rPr>
        <w:t>NZQA Use Only</w:t>
      </w:r>
      <w:r w:rsidRPr="00715888">
        <w:rPr>
          <w:rFonts w:ascii="Arial" w:hAnsi="Arial" w:cs="Arial"/>
          <w:sz w:val="16"/>
          <w:szCs w:val="16"/>
        </w:rPr>
        <w:t xml:space="preserve"> Application Id </w:t>
      </w:r>
    </w:p>
    <w:p w14:paraId="22B9D31F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</w:p>
    <w:p w14:paraId="4DE51205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  <w:color w:val="808080"/>
        </w:rPr>
      </w:pPr>
      <w:r w:rsidRPr="00715888">
        <w:rPr>
          <w:rFonts w:ascii="Arial" w:hAnsi="Arial" w:cs="Arial"/>
          <w:b/>
        </w:rPr>
        <w:t>Name of standard setting body (SSB)</w:t>
      </w:r>
    </w:p>
    <w:tbl>
      <w:tblPr>
        <w:tblW w:w="0" w:type="auto"/>
        <w:tblInd w:w="10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</w:tblBorders>
        <w:tblLook w:val="01E0" w:firstRow="1" w:lastRow="1" w:firstColumn="1" w:lastColumn="1" w:noHBand="0" w:noVBand="0"/>
      </w:tblPr>
      <w:tblGrid>
        <w:gridCol w:w="8912"/>
      </w:tblGrid>
      <w:tr w:rsidR="00577DF0" w:rsidRPr="00715888" w14:paraId="298FCE98" w14:textId="77777777" w:rsidTr="000362FF">
        <w:tc>
          <w:tcPr>
            <w:tcW w:w="9746" w:type="dxa"/>
            <w:shd w:val="clear" w:color="auto" w:fill="auto"/>
          </w:tcPr>
          <w:bookmarkStart w:id="0" w:name="SSB"/>
          <w:p w14:paraId="67F127C6" w14:textId="77777777" w:rsidR="00577DF0" w:rsidRPr="00715888" w:rsidRDefault="00577DF0" w:rsidP="00577DF0">
            <w:pPr>
              <w:spacing w:before="8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color w:val="333333"/>
              </w:rPr>
              <w:fldChar w:fldCharType="begin">
                <w:ffData>
                  <w:name w:val="SSB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  <w:color w:val="333333"/>
              </w:rPr>
              <w:instrText xml:space="preserve"> FORMTEXT </w:instrText>
            </w:r>
            <w:r w:rsidRPr="00715888">
              <w:rPr>
                <w:rFonts w:ascii="Arial" w:hAnsi="Arial" w:cs="Arial"/>
                <w:color w:val="333333"/>
              </w:rPr>
            </w:r>
            <w:r w:rsidRPr="00715888">
              <w:rPr>
                <w:rFonts w:ascii="Arial" w:hAnsi="Arial" w:cs="Arial"/>
                <w:color w:val="333333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noProof/>
                <w:color w:val="333333"/>
              </w:rPr>
              <w:t> </w:t>
            </w:r>
            <w:r w:rsidRPr="00715888">
              <w:rPr>
                <w:rFonts w:ascii="Arial" w:hAnsi="Arial" w:cs="Arial"/>
                <w:color w:val="333333"/>
              </w:rPr>
              <w:fldChar w:fldCharType="end"/>
            </w:r>
            <w:bookmarkEnd w:id="0"/>
          </w:p>
        </w:tc>
      </w:tr>
    </w:tbl>
    <w:p w14:paraId="0CF553C5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357"/>
        <w:gridCol w:w="4104"/>
      </w:tblGrid>
      <w:tr w:rsidR="00577DF0" w:rsidRPr="00715888" w14:paraId="17154C3A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3A9B6909" w14:textId="77777777" w:rsidR="00577DF0" w:rsidRPr="00715888" w:rsidRDefault="0095761C" w:rsidP="00577DF0">
            <w:pPr>
              <w:spacing w:beforeLines="20" w:before="48" w:afterLines="20" w:after="48"/>
              <w:ind w:left="-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 xml:space="preserve">Contact for this set of </w:t>
            </w:r>
            <w:r w:rsidR="00577DF0" w:rsidRPr="00715888"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4825" w14:textId="77777777" w:rsidR="00577DF0" w:rsidRPr="00715888" w:rsidRDefault="00577DF0" w:rsidP="00577DF0">
            <w:pPr>
              <w:spacing w:before="20"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1FF1B764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Position</w:t>
            </w:r>
          </w:p>
        </w:tc>
      </w:tr>
      <w:bookmarkStart w:id="1" w:name="Contact"/>
      <w:tr w:rsidR="00577DF0" w:rsidRPr="00715888" w14:paraId="19CC5974" w14:textId="77777777" w:rsidTr="000362FF">
        <w:tc>
          <w:tcPr>
            <w:tcW w:w="48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2719F8D5" w14:textId="4D88854F" w:rsidR="00577DF0" w:rsidRPr="00715888" w:rsidRDefault="00577DF0" w:rsidP="00577DF0">
            <w:pPr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Contac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2A6BB9DA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bookmarkStart w:id="2" w:name="Position"/>
        <w:tc>
          <w:tcPr>
            <w:tcW w:w="448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01C5BC10" w14:textId="77777777" w:rsidR="00577DF0" w:rsidRPr="00715888" w:rsidRDefault="00577DF0" w:rsidP="00577DF0">
            <w:pPr>
              <w:spacing w:before="48" w:after="0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F906DFD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338"/>
        <w:gridCol w:w="4094"/>
      </w:tblGrid>
      <w:tr w:rsidR="00577DF0" w:rsidRPr="00715888" w14:paraId="41ADD57D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72D87240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FE4D" w14:textId="77777777" w:rsidR="00577DF0" w:rsidRPr="00715888" w:rsidRDefault="00577DF0" w:rsidP="00577DF0">
            <w:pPr>
              <w:spacing w:before="20" w:after="0"/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525FD651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Street address</w:t>
            </w:r>
          </w:p>
        </w:tc>
      </w:tr>
      <w:bookmarkStart w:id="3" w:name="PostAdd1"/>
      <w:tr w:rsidR="00577DF0" w:rsidRPr="00715888" w14:paraId="0536C62C" w14:textId="77777777" w:rsidTr="000362FF">
        <w:trPr>
          <w:trHeight w:val="1028"/>
        </w:trPr>
        <w:tc>
          <w:tcPr>
            <w:tcW w:w="486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44E4041C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dd1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PostAdd2"/>
          <w:p w14:paraId="7A7E8EFE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d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4"/>
          </w:p>
          <w:bookmarkStart w:id="5" w:name="PostalCity"/>
          <w:p w14:paraId="6440AAE5" w14:textId="77777777" w:rsidR="00577DF0" w:rsidRPr="00715888" w:rsidRDefault="00577DF0" w:rsidP="00577DF0">
            <w:pPr>
              <w:tabs>
                <w:tab w:val="right" w:pos="4646"/>
              </w:tabs>
              <w:spacing w:afterLines="20" w:after="48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PostalCity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5"/>
            <w:r w:rsidRPr="00715888">
              <w:rPr>
                <w:rFonts w:ascii="Arial" w:hAnsi="Arial" w:cs="Arial"/>
                <w:color w:val="808080"/>
              </w:rPr>
              <w:tab/>
            </w:r>
            <w:r w:rsidRPr="00715888">
              <w:rPr>
                <w:rFonts w:ascii="Arial" w:hAnsi="Arial" w:cs="Arial"/>
                <w:color w:val="808080"/>
                <w:sz w:val="18"/>
                <w:szCs w:val="18"/>
              </w:rPr>
              <w:t>Post code</w:t>
            </w:r>
            <w:r w:rsidRPr="00715888">
              <w:rPr>
                <w:rFonts w:ascii="Arial" w:hAnsi="Arial" w:cs="Arial"/>
                <w:color w:val="808080"/>
              </w:rPr>
              <w:t xml:space="preserve"> </w:t>
            </w:r>
            <w:bookmarkStart w:id="6" w:name="PostCode"/>
            <w:r w:rsidRPr="00715888">
              <w:rPr>
                <w:rFonts w:ascii="Arial" w:hAnsi="Arial" w:cs="Arial"/>
              </w:rPr>
              <w:fldChar w:fldCharType="begin">
                <w:ffData>
                  <w:name w:val="PostCode"/>
                  <w:enabled/>
                  <w:calcOnExit w:val="0"/>
                  <w:helpText w:type="text" w:val="Address &amp; Postcode Finder http://www.nzpost.co.nz/Cultures/en-NZ/OnlineTools/PostCodeFinder/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1FE90084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  <w:color w:val="808080"/>
              </w:rPr>
            </w:pPr>
          </w:p>
        </w:tc>
        <w:tc>
          <w:tcPr>
            <w:tcW w:w="4488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48C57BF4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</w:p>
          <w:bookmarkStart w:id="7" w:name="StreetAdd2"/>
          <w:p w14:paraId="5B311BBA" w14:textId="77777777" w:rsidR="00577DF0" w:rsidRPr="00715888" w:rsidRDefault="00577DF0" w:rsidP="00577DF0">
            <w:pPr>
              <w:spacing w:afterLines="20" w:after="48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treetAdd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7"/>
          </w:p>
          <w:bookmarkStart w:id="8" w:name="StreetCity"/>
          <w:p w14:paraId="0601917B" w14:textId="77777777" w:rsidR="00577DF0" w:rsidRPr="00715888" w:rsidRDefault="00577DF0" w:rsidP="00577DF0">
            <w:pPr>
              <w:tabs>
                <w:tab w:val="right" w:pos="4193"/>
              </w:tabs>
              <w:spacing w:afterLines="20" w:after="48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treetCity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8"/>
            <w:r w:rsidRPr="00715888">
              <w:rPr>
                <w:rFonts w:ascii="Arial" w:hAnsi="Arial" w:cs="Arial"/>
                <w:color w:val="808080"/>
              </w:rPr>
              <w:tab/>
            </w:r>
            <w:r w:rsidRPr="00715888">
              <w:rPr>
                <w:rFonts w:ascii="Arial" w:hAnsi="Arial" w:cs="Arial"/>
                <w:color w:val="808080"/>
                <w:sz w:val="18"/>
                <w:szCs w:val="18"/>
              </w:rPr>
              <w:t>Post code</w:t>
            </w:r>
            <w:r w:rsidRPr="00715888">
              <w:rPr>
                <w:rFonts w:ascii="Arial" w:hAnsi="Arial" w:cs="Arial"/>
                <w:color w:val="808080"/>
              </w:rPr>
              <w:t xml:space="preserve"> </w:t>
            </w:r>
            <w:bookmarkStart w:id="9" w:name="StreetPostCode"/>
            <w:r w:rsidRPr="00715888">
              <w:rPr>
                <w:rFonts w:ascii="Arial" w:hAnsi="Arial" w:cs="Arial"/>
              </w:rPr>
              <w:fldChar w:fldCharType="begin">
                <w:ffData>
                  <w:name w:val="StreetPostCode"/>
                  <w:enabled/>
                  <w:calcOnExit w:val="0"/>
                  <w:helpText w:type="text" w:val="Address &amp; Postcode Finder http://www.nzpost.co.nz/Cultures/en-NZ/OnlineTools/PostCodeFinder/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215D3916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355"/>
        <w:gridCol w:w="1113"/>
        <w:gridCol w:w="3054"/>
      </w:tblGrid>
      <w:tr w:rsidR="00577DF0" w:rsidRPr="00715888" w14:paraId="382A7D31" w14:textId="77777777" w:rsidTr="000362FF">
        <w:tc>
          <w:tcPr>
            <w:tcW w:w="4862" w:type="dxa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1063D630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B711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</w:p>
        </w:tc>
        <w:tc>
          <w:tcPr>
            <w:tcW w:w="4488" w:type="dxa"/>
            <w:gridSpan w:val="2"/>
            <w:tcBorders>
              <w:top w:val="nil"/>
              <w:left w:val="nil"/>
              <w:bottom w:val="single" w:sz="2" w:space="0" w:color="666699"/>
              <w:right w:val="nil"/>
            </w:tcBorders>
            <w:shd w:val="clear" w:color="auto" w:fill="auto"/>
          </w:tcPr>
          <w:p w14:paraId="25A7F9E5" w14:textId="77777777" w:rsidR="00577DF0" w:rsidRPr="00715888" w:rsidRDefault="00577DF0" w:rsidP="00577DF0">
            <w:pPr>
              <w:spacing w:beforeLines="20" w:before="48" w:afterLines="20" w:after="48"/>
              <w:ind w:hanging="108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Telephone</w:t>
            </w:r>
          </w:p>
        </w:tc>
      </w:tr>
      <w:bookmarkStart w:id="10" w:name="Email"/>
      <w:tr w:rsidR="00577DF0" w:rsidRPr="00715888" w14:paraId="760874EA" w14:textId="77777777" w:rsidTr="000362FF">
        <w:trPr>
          <w:trHeight w:val="330"/>
        </w:trPr>
        <w:tc>
          <w:tcPr>
            <w:tcW w:w="4862" w:type="dxa"/>
            <w:vMerge w:val="restart"/>
            <w:tcBorders>
              <w:top w:val="single" w:sz="2" w:space="0" w:color="666699"/>
              <w:left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511180B7" w14:textId="77777777" w:rsidR="00577DF0" w:rsidRPr="00715888" w:rsidRDefault="00577DF0" w:rsidP="00577DF0">
            <w:pPr>
              <w:spacing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2783C400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12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0502ED79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  <w:color w:val="808080"/>
              </w:rPr>
              <w:t>Landline</w:t>
            </w:r>
          </w:p>
        </w:tc>
        <w:tc>
          <w:tcPr>
            <w:tcW w:w="336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5C5CFAA5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bookmarkStart w:id="11" w:name="Suffix"/>
            <w:r w:rsidRPr="00715888">
              <w:rPr>
                <w:rFonts w:ascii="Arial" w:hAnsi="Arial" w:cs="Arial"/>
              </w:rPr>
              <w:t>0</w:t>
            </w:r>
            <w:bookmarkEnd w:id="11"/>
            <w:r w:rsidRPr="007158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r w:rsidRPr="00715888">
              <w:rPr>
                <w:rFonts w:ascii="Arial" w:hAnsi="Arial" w:cs="Arial"/>
              </w:rPr>
              <w:t xml:space="preserve"> </w:t>
            </w:r>
            <w:bookmarkStart w:id="12" w:name="Landline"/>
            <w:r w:rsidRPr="00715888">
              <w:rPr>
                <w:rFonts w:ascii="Arial" w:hAnsi="Arial" w:cs="Arial"/>
              </w:rPr>
              <w:fldChar w:fldCharType="begin">
                <w:ffData>
                  <w:name w:val="Landlin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77DF0" w:rsidRPr="00715888" w14:paraId="6481DA43" w14:textId="77777777" w:rsidTr="000362FF">
        <w:trPr>
          <w:trHeight w:val="204"/>
        </w:trPr>
        <w:tc>
          <w:tcPr>
            <w:tcW w:w="4862" w:type="dxa"/>
            <w:vMerge/>
            <w:tcBorders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3D7A2134" w14:textId="77777777" w:rsidR="00577DF0" w:rsidRPr="00715888" w:rsidRDefault="00577DF0" w:rsidP="00577DF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  <w:vAlign w:val="center"/>
          </w:tcPr>
          <w:p w14:paraId="1158ACD2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1122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11EAC178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 w:rsidRPr="00715888">
                  <w:rPr>
                    <w:rFonts w:ascii="Arial" w:hAnsi="Arial" w:cs="Arial"/>
                    <w:color w:val="808080"/>
                  </w:rPr>
                  <w:t>Mobile</w:t>
                </w:r>
              </w:smartTag>
            </w:smartTag>
          </w:p>
        </w:tc>
        <w:tc>
          <w:tcPr>
            <w:tcW w:w="3366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  <w:vAlign w:val="center"/>
          </w:tcPr>
          <w:p w14:paraId="760CCF83" w14:textId="77777777" w:rsidR="00577DF0" w:rsidRPr="00715888" w:rsidRDefault="00577DF0" w:rsidP="00577DF0">
            <w:pPr>
              <w:spacing w:beforeLines="40" w:before="96" w:afterLines="40" w:after="96"/>
              <w:rPr>
                <w:rFonts w:ascii="Arial" w:hAnsi="Arial" w:cs="Arial"/>
                <w:color w:val="808080"/>
              </w:rPr>
            </w:pPr>
            <w:bookmarkStart w:id="13" w:name="CellPhone"/>
            <w:r w:rsidRPr="00715888">
              <w:rPr>
                <w:rFonts w:ascii="Arial" w:hAnsi="Arial" w:cs="Arial"/>
              </w:rPr>
              <w:t>0</w:t>
            </w:r>
            <w:bookmarkStart w:id="14" w:name="CellPrefix"/>
            <w:r w:rsidRPr="00715888">
              <w:rPr>
                <w:rFonts w:ascii="Arial" w:hAnsi="Arial" w:cs="Arial"/>
              </w:rPr>
              <w:fldChar w:fldCharType="begin">
                <w:ffData>
                  <w:name w:val="CellPrefix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4"/>
            <w:r w:rsidRPr="00715888">
              <w:rPr>
                <w:rFonts w:ascii="Arial" w:hAnsi="Arial" w:cs="Arial"/>
              </w:rPr>
              <w:t xml:space="preserve"> </w:t>
            </w:r>
            <w:r w:rsidRPr="00715888">
              <w:rPr>
                <w:rFonts w:ascii="Arial" w:hAnsi="Arial" w:cs="Arial"/>
              </w:rPr>
              <w:fldChar w:fldCharType="begin">
                <w:ffData>
                  <w:name w:val="CellPhone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649F17FA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4667B147" w14:textId="0801D441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Name of standard writer (or compiler of application)</w:t>
      </w:r>
    </w:p>
    <w:tbl>
      <w:tblPr>
        <w:tblW w:w="0" w:type="auto"/>
        <w:tblInd w:w="108" w:type="dxa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</w:tblBorders>
        <w:tblLook w:val="01E0" w:firstRow="1" w:lastRow="1" w:firstColumn="1" w:lastColumn="1" w:noHBand="0" w:noVBand="0"/>
      </w:tblPr>
      <w:tblGrid>
        <w:gridCol w:w="8912"/>
      </w:tblGrid>
      <w:tr w:rsidR="00577DF0" w:rsidRPr="00715888" w14:paraId="55AE1F5D" w14:textId="77777777" w:rsidTr="000362FF">
        <w:tc>
          <w:tcPr>
            <w:tcW w:w="9746" w:type="dxa"/>
            <w:shd w:val="clear" w:color="auto" w:fill="auto"/>
          </w:tcPr>
          <w:bookmarkStart w:id="15" w:name="Writer"/>
          <w:p w14:paraId="1308DA5F" w14:textId="77777777" w:rsidR="00577DF0" w:rsidRPr="00715888" w:rsidRDefault="00577DF0" w:rsidP="00577DF0">
            <w:pPr>
              <w:spacing w:before="6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Writer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3F61D1D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color w:val="808080"/>
        </w:rPr>
      </w:pPr>
    </w:p>
    <w:p w14:paraId="63C78B58" w14:textId="77777777" w:rsidR="00577DF0" w:rsidRPr="00715888" w:rsidRDefault="00577DF0" w:rsidP="00577DF0">
      <w:pPr>
        <w:spacing w:beforeLines="20" w:before="48" w:afterLines="20" w:after="48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Standards submitted for evaluation</w:t>
      </w:r>
    </w:p>
    <w:tbl>
      <w:tblPr>
        <w:tblW w:w="490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1356"/>
        <w:gridCol w:w="702"/>
        <w:gridCol w:w="337"/>
        <w:gridCol w:w="1844"/>
        <w:gridCol w:w="995"/>
        <w:gridCol w:w="236"/>
        <w:gridCol w:w="2357"/>
        <w:gridCol w:w="1018"/>
      </w:tblGrid>
      <w:tr w:rsidR="00577DF0" w:rsidRPr="00715888" w14:paraId="28DF653E" w14:textId="77777777">
        <w:tc>
          <w:tcPr>
            <w:tcW w:w="76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79399671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New </w:t>
            </w:r>
            <w:r w:rsidRPr="00715888">
              <w:rPr>
                <w:rFonts w:ascii="Arial" w:hAnsi="Arial" w:cs="Arial"/>
                <w:color w:val="FF0000"/>
                <w:sz w:val="20"/>
              </w:rPr>
              <w:t>*</w:t>
            </w:r>
          </w:p>
        </w:tc>
        <w:bookmarkStart w:id="16" w:name="New"/>
        <w:tc>
          <w:tcPr>
            <w:tcW w:w="39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14D6756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New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92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01821282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04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760CA48B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Review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</w:t>
            </w:r>
            <w:r w:rsidR="00AF2BEB" w:rsidRPr="00715888">
              <w:rPr>
                <w:rFonts w:ascii="Arial" w:hAnsi="Arial" w:cs="Arial"/>
                <w:color w:val="808080"/>
                <w:sz w:val="20"/>
              </w:rPr>
              <w:t>List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) 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  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</w:t>
            </w:r>
            <w:r w:rsidR="00B41EC9" w:rsidRPr="00A95844">
              <w:rPr>
                <w:rFonts w:ascii="Arial" w:hAnsi="Arial" w:cs="Arial"/>
                <w:color w:val="808080"/>
                <w:sz w:val="20"/>
              </w:rPr>
              <w:t>A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="00B41EC9" w:rsidRPr="00A95844">
              <w:rPr>
                <w:rFonts w:ascii="Arial" w:hAnsi="Arial" w:cs="Arial"/>
                <w:color w:val="808080"/>
                <w:sz w:val="20"/>
              </w:rPr>
              <w:t>&amp;</w:t>
            </w:r>
            <w:r w:rsidR="001F483C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95844">
              <w:rPr>
                <w:rFonts w:ascii="Arial" w:hAnsi="Arial" w:cs="Arial"/>
                <w:color w:val="808080"/>
                <w:sz w:val="20"/>
              </w:rPr>
              <w:t>B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 category)</w:t>
            </w:r>
          </w:p>
        </w:tc>
        <w:bookmarkStart w:id="17" w:name="Review"/>
        <w:tc>
          <w:tcPr>
            <w:tcW w:w="56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E1165DA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view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21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5C7D3D3A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4BA2BC87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Review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(Expire)</w:t>
            </w:r>
            <w:r w:rsidRPr="00715888">
              <w:rPr>
                <w:rFonts w:ascii="Arial" w:hAnsi="Arial" w:cs="Arial"/>
                <w:color w:val="808080"/>
                <w:sz w:val="20"/>
              </w:rPr>
              <w:br/>
              <w:t>(</w:t>
            </w:r>
            <w:r w:rsidRPr="00715888">
              <w:rPr>
                <w:rFonts w:ascii="Arial" w:hAnsi="Arial" w:cs="Arial"/>
                <w:b/>
                <w:color w:val="808080"/>
                <w:sz w:val="20"/>
              </w:rPr>
              <w:t>C or D</w:t>
            </w:r>
            <w:r w:rsidRPr="00715888">
              <w:rPr>
                <w:rFonts w:ascii="Arial" w:hAnsi="Arial" w:cs="Arial"/>
                <w:color w:val="808080"/>
                <w:sz w:val="20"/>
              </w:rPr>
              <w:t xml:space="preserve"> Category)</w:t>
            </w:r>
          </w:p>
        </w:tc>
        <w:bookmarkStart w:id="18" w:name="ReviewExpire"/>
        <w:tc>
          <w:tcPr>
            <w:tcW w:w="57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D275472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viewExpir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1D3BCE79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490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2550"/>
        <w:gridCol w:w="848"/>
        <w:gridCol w:w="338"/>
        <w:gridCol w:w="2206"/>
        <w:gridCol w:w="849"/>
        <w:gridCol w:w="236"/>
        <w:gridCol w:w="801"/>
        <w:gridCol w:w="1017"/>
      </w:tblGrid>
      <w:tr w:rsidR="00577DF0" w:rsidRPr="00715888" w14:paraId="6C0CA93D" w14:textId="77777777" w:rsidTr="00577DF0">
        <w:tc>
          <w:tcPr>
            <w:tcW w:w="144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1A6CAE5C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Expiring </w:t>
            </w:r>
            <w:r w:rsidRPr="00715888">
              <w:rPr>
                <w:rFonts w:ascii="Arial" w:hAnsi="Arial" w:cs="Arial"/>
                <w:b/>
                <w:color w:val="808080"/>
                <w:sz w:val="20"/>
              </w:rPr>
              <w:br/>
            </w:r>
            <w:r w:rsidRPr="00715888">
              <w:rPr>
                <w:rFonts w:ascii="Arial" w:hAnsi="Arial" w:cs="Arial"/>
                <w:color w:val="808080"/>
                <w:sz w:val="20"/>
              </w:rPr>
              <w:t>(Change to expiry date)</w:t>
            </w:r>
          </w:p>
        </w:tc>
        <w:bookmarkStart w:id="19" w:name="ExpiringDate"/>
        <w:tc>
          <w:tcPr>
            <w:tcW w:w="479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669ADF4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ExpiringDat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91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2F433BC3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1247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415884AD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 xml:space="preserve">Reinstatement </w:t>
            </w:r>
            <w:r w:rsidRPr="00715888">
              <w:rPr>
                <w:rFonts w:ascii="Arial" w:hAnsi="Arial" w:cs="Arial"/>
                <w:color w:val="808080"/>
                <w:sz w:val="20"/>
              </w:rPr>
              <w:t>(Expired)</w:t>
            </w:r>
          </w:p>
        </w:tc>
        <w:bookmarkStart w:id="20" w:name="Reinstate"/>
        <w:tc>
          <w:tcPr>
            <w:tcW w:w="480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7BE6BCB5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  <w:r w:rsidRPr="00715888">
              <w:rPr>
                <w:rFonts w:ascii="Arial" w:hAnsi="Arial" w:cs="Arial"/>
                <w:sz w:val="20"/>
              </w:rPr>
              <w:fldChar w:fldCharType="begin">
                <w:ffData>
                  <w:name w:val="Reinstate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71588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15888">
              <w:rPr>
                <w:rFonts w:ascii="Arial" w:hAnsi="Arial" w:cs="Arial"/>
                <w:sz w:val="20"/>
              </w:rPr>
            </w:r>
            <w:r w:rsidRPr="00715888">
              <w:rPr>
                <w:rFonts w:ascii="Arial" w:hAnsi="Arial" w:cs="Arial"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noProof/>
                <w:sz w:val="20"/>
              </w:rPr>
              <w:t> </w:t>
            </w:r>
            <w:r w:rsidRPr="0071588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133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5DE2601E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sz w:val="20"/>
              </w:rPr>
            </w:pPr>
          </w:p>
        </w:tc>
        <w:tc>
          <w:tcPr>
            <w:tcW w:w="45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508E3C2F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color w:val="808080"/>
                <w:sz w:val="20"/>
              </w:rPr>
              <w:t>Total*</w:t>
            </w:r>
          </w:p>
        </w:tc>
        <w:tc>
          <w:tcPr>
            <w:tcW w:w="575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7BA7B661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sz w:val="20"/>
              </w:rPr>
            </w:pPr>
            <w:r w:rsidRPr="00715888">
              <w:rPr>
                <w:rFonts w:ascii="Arial" w:hAnsi="Arial" w:cs="Arial"/>
                <w:b/>
                <w:sz w:val="20"/>
              </w:rPr>
              <w:fldChar w:fldCharType="begin"/>
            </w:r>
            <w:r w:rsidRPr="00715888">
              <w:rPr>
                <w:rFonts w:ascii="Arial" w:hAnsi="Arial" w:cs="Arial"/>
                <w:b/>
                <w:sz w:val="20"/>
              </w:rPr>
              <w:instrText xml:space="preserve"> =SUM(New,Review,ReviewExpire,Revision,Rollover,RevisionRollover,ExpiringDate,Reinstate) \# "0" </w:instrText>
            </w:r>
            <w:r w:rsidRPr="0071588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15888">
              <w:rPr>
                <w:rFonts w:ascii="Arial" w:hAnsi="Arial" w:cs="Arial"/>
                <w:b/>
                <w:noProof/>
                <w:sz w:val="20"/>
              </w:rPr>
              <w:t>0</w:t>
            </w:r>
            <w:r w:rsidRPr="0071588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CC568B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  <w:r w:rsidRPr="00715888">
        <w:rPr>
          <w:rFonts w:ascii="Arial" w:hAnsi="Arial" w:cs="Arial"/>
          <w:color w:val="808080"/>
          <w:sz w:val="20"/>
        </w:rPr>
        <w:t>Note</w:t>
      </w:r>
      <w:r w:rsidRPr="00715888">
        <w:rPr>
          <w:rFonts w:ascii="Arial" w:hAnsi="Arial" w:cs="Arial"/>
          <w:color w:val="808080"/>
          <w:sz w:val="20"/>
        </w:rPr>
        <w:tab/>
      </w:r>
      <w:r w:rsidRPr="00715888">
        <w:rPr>
          <w:rFonts w:ascii="Arial" w:hAnsi="Arial" w:cs="Arial"/>
          <w:b/>
          <w:color w:val="808080"/>
          <w:sz w:val="20"/>
        </w:rPr>
        <w:t xml:space="preserve">for </w:t>
      </w:r>
      <w:r w:rsidRPr="00715888">
        <w:rPr>
          <w:rFonts w:ascii="Arial" w:hAnsi="Arial" w:cs="Arial"/>
          <w:b/>
          <w:i/>
          <w:color w:val="808080"/>
          <w:sz w:val="20"/>
        </w:rPr>
        <w:t>Total</w:t>
      </w:r>
      <w:r w:rsidRPr="00715888">
        <w:rPr>
          <w:rFonts w:ascii="Arial" w:hAnsi="Arial" w:cs="Arial"/>
          <w:b/>
          <w:color w:val="808080"/>
          <w:sz w:val="20"/>
        </w:rPr>
        <w:t xml:space="preserve"> cell to update automatically, please use the tab key to navigate between cells</w:t>
      </w:r>
    </w:p>
    <w:p w14:paraId="7C4E3EEA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  <w:r w:rsidRPr="00715888">
        <w:rPr>
          <w:rFonts w:ascii="Arial" w:hAnsi="Arial" w:cs="Arial"/>
          <w:color w:val="FF0000"/>
          <w:sz w:val="20"/>
        </w:rPr>
        <w:t xml:space="preserve">               *</w:t>
      </w:r>
      <w:r w:rsidRPr="00715888">
        <w:rPr>
          <w:rFonts w:ascii="Arial" w:hAnsi="Arial" w:cs="Arial"/>
          <w:color w:val="808080"/>
          <w:sz w:val="20"/>
        </w:rPr>
        <w:t>new or replacement standard (for category C)</w:t>
      </w:r>
    </w:p>
    <w:p w14:paraId="60D0976F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9724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041"/>
        <w:gridCol w:w="1683"/>
      </w:tblGrid>
      <w:tr w:rsidR="00577DF0" w:rsidRPr="00715888" w14:paraId="4056240B" w14:textId="77777777">
        <w:trPr>
          <w:trHeight w:val="555"/>
        </w:trPr>
        <w:tc>
          <w:tcPr>
            <w:tcW w:w="8041" w:type="dxa"/>
            <w:shd w:val="pct10" w:color="000000" w:fill="FFFFFF"/>
            <w:vAlign w:val="center"/>
          </w:tcPr>
          <w:p w14:paraId="3D4E640D" w14:textId="493870D1" w:rsidR="00577DF0" w:rsidRPr="00715888" w:rsidRDefault="00577DF0" w:rsidP="00577DF0">
            <w:pPr>
              <w:spacing w:after="0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 xml:space="preserve">Is </w:t>
            </w:r>
            <w:r w:rsidR="00AF2BEB" w:rsidRPr="00715888">
              <w:rPr>
                <w:rFonts w:ascii="Arial" w:hAnsi="Arial" w:cs="Arial"/>
                <w:b/>
              </w:rPr>
              <w:t>listing</w:t>
            </w:r>
            <w:r w:rsidRPr="00715888">
              <w:rPr>
                <w:rFonts w:ascii="Arial" w:hAnsi="Arial" w:cs="Arial"/>
                <w:b/>
              </w:rPr>
              <w:t xml:space="preserve"> of these standards dependent on an CMR application being approved?</w:t>
            </w:r>
          </w:p>
        </w:tc>
        <w:bookmarkStart w:id="21" w:name="AMAP"/>
        <w:tc>
          <w:tcPr>
            <w:tcW w:w="1683" w:type="dxa"/>
            <w:shd w:val="clear" w:color="000000" w:fill="FFFFFF"/>
            <w:vAlign w:val="center"/>
          </w:tcPr>
          <w:p w14:paraId="036121B1" w14:textId="77777777" w:rsidR="00577DF0" w:rsidRPr="00715888" w:rsidRDefault="00577DF0" w:rsidP="00577DF0">
            <w:pPr>
              <w:tabs>
                <w:tab w:val="left" w:pos="3119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AMAP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1"/>
          </w:p>
        </w:tc>
      </w:tr>
    </w:tbl>
    <w:p w14:paraId="43B1A24C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tbl>
      <w:tblPr>
        <w:tblW w:w="4871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000000" w:fill="auto"/>
        <w:tblLayout w:type="fixed"/>
        <w:tblLook w:val="0000" w:firstRow="0" w:lastRow="0" w:firstColumn="0" w:lastColumn="0" w:noHBand="0" w:noVBand="0"/>
      </w:tblPr>
      <w:tblGrid>
        <w:gridCol w:w="5411"/>
        <w:gridCol w:w="546"/>
        <w:gridCol w:w="833"/>
        <w:gridCol w:w="236"/>
        <w:gridCol w:w="1082"/>
        <w:gridCol w:w="675"/>
      </w:tblGrid>
      <w:tr w:rsidR="00577DF0" w:rsidRPr="00715888" w14:paraId="7BF1B61E" w14:textId="77777777" w:rsidTr="00B41EC9">
        <w:tc>
          <w:tcPr>
            <w:tcW w:w="308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</w:tcPr>
          <w:p w14:paraId="10AC1175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</w:rPr>
              <w:t>Associated Consent and Moderation Requirements</w:t>
            </w:r>
          </w:p>
        </w:tc>
        <w:tc>
          <w:tcPr>
            <w:tcW w:w="31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342672CC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  <w:color w:val="808080"/>
              </w:rPr>
              <w:t>ID</w:t>
            </w:r>
          </w:p>
        </w:tc>
        <w:tc>
          <w:tcPr>
            <w:tcW w:w="47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420EC5EA" w14:textId="77777777" w:rsidR="00577DF0" w:rsidRPr="00715888" w:rsidRDefault="00577DF0" w:rsidP="00577DF0">
            <w:pPr>
              <w:tabs>
                <w:tab w:val="left" w:pos="3119"/>
              </w:tabs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AMAP"/>
                  <w:enabled/>
                  <w:calcOnExit w:val="0"/>
                  <w:textInput>
                    <w:format w:val="0000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666699"/>
              <w:bottom w:val="nil"/>
              <w:right w:val="single" w:sz="4" w:space="0" w:color="666699"/>
            </w:tcBorders>
            <w:shd w:val="clear" w:color="000000" w:fill="auto"/>
            <w:vAlign w:val="center"/>
          </w:tcPr>
          <w:p w14:paraId="4BCB78A0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</w:rPr>
            </w:pPr>
          </w:p>
        </w:tc>
        <w:tc>
          <w:tcPr>
            <w:tcW w:w="616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E0E0E0"/>
            <w:vAlign w:val="center"/>
          </w:tcPr>
          <w:p w14:paraId="57DF6B10" w14:textId="77777777" w:rsidR="00577DF0" w:rsidRPr="00715888" w:rsidRDefault="00577DF0" w:rsidP="00577DF0">
            <w:pPr>
              <w:tabs>
                <w:tab w:val="left" w:pos="3119"/>
              </w:tabs>
              <w:spacing w:before="48" w:afterLines="40" w:after="96"/>
              <w:rPr>
                <w:rFonts w:ascii="Arial" w:hAnsi="Arial" w:cs="Arial"/>
                <w:b/>
                <w:color w:val="808080"/>
              </w:rPr>
            </w:pPr>
            <w:r w:rsidRPr="00715888">
              <w:rPr>
                <w:rFonts w:ascii="Arial" w:hAnsi="Arial" w:cs="Arial"/>
                <w:b/>
                <w:color w:val="808080"/>
              </w:rPr>
              <w:t>Version</w:t>
            </w:r>
          </w:p>
        </w:tc>
        <w:bookmarkStart w:id="22" w:name="Version"/>
        <w:tc>
          <w:tcPr>
            <w:tcW w:w="384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000000" w:fill="auto"/>
            <w:vAlign w:val="center"/>
          </w:tcPr>
          <w:p w14:paraId="311B35F5" w14:textId="77777777" w:rsidR="00577DF0" w:rsidRPr="00715888" w:rsidRDefault="00577DF0" w:rsidP="00577DF0">
            <w:pPr>
              <w:tabs>
                <w:tab w:val="left" w:pos="3119"/>
              </w:tabs>
              <w:spacing w:before="48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Version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14:paraId="02E48CFF" w14:textId="77777777" w:rsidR="00577DF0" w:rsidRPr="00715888" w:rsidRDefault="00000000" w:rsidP="00577DF0">
      <w:pPr>
        <w:spacing w:after="0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pict w14:anchorId="15DDA9BB">
          <v:rect id="_x0000_i1025" style="width:479.95pt;height:.05pt" o:hrpct="990" o:hralign="center" o:hrstd="t" o:hr="t" fillcolor="gray" stroked="f"/>
        </w:pict>
      </w:r>
    </w:p>
    <w:p w14:paraId="1501BBED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tbl>
      <w:tblPr>
        <w:tblW w:w="9724" w:type="dxa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1309"/>
      </w:tblGrid>
      <w:tr w:rsidR="00577DF0" w:rsidRPr="00715888" w14:paraId="0ACB9EE4" w14:textId="77777777" w:rsidTr="00AF2BEB">
        <w:trPr>
          <w:tblHeader/>
        </w:trPr>
        <w:tc>
          <w:tcPr>
            <w:tcW w:w="8415" w:type="dxa"/>
            <w:shd w:val="clear" w:color="auto" w:fill="F3F3F3"/>
            <w:vAlign w:val="center"/>
          </w:tcPr>
          <w:p w14:paraId="7E9329CB" w14:textId="77777777" w:rsidR="00577DF0" w:rsidRPr="00715888" w:rsidRDefault="00577DF0" w:rsidP="00577DF0">
            <w:pPr>
              <w:tabs>
                <w:tab w:val="left" w:pos="4395"/>
                <w:tab w:val="left" w:pos="5812"/>
                <w:tab w:val="left" w:pos="7230"/>
              </w:tabs>
              <w:spacing w:after="0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Supporting documentation for new and reviewed standards</w:t>
            </w:r>
          </w:p>
        </w:tc>
        <w:tc>
          <w:tcPr>
            <w:tcW w:w="1309" w:type="dxa"/>
            <w:shd w:val="clear" w:color="auto" w:fill="F3F3F3"/>
            <w:vAlign w:val="center"/>
          </w:tcPr>
          <w:p w14:paraId="6EB75883" w14:textId="77777777" w:rsidR="00577DF0" w:rsidRPr="00715888" w:rsidRDefault="00577DF0" w:rsidP="00577DF0">
            <w:pPr>
              <w:keepNext/>
              <w:tabs>
                <w:tab w:val="left" w:pos="5353"/>
                <w:tab w:val="left" w:pos="6629"/>
                <w:tab w:val="left" w:pos="1003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t>Attached</w:t>
            </w:r>
          </w:p>
        </w:tc>
      </w:tr>
      <w:tr w:rsidR="00577DF0" w:rsidRPr="00715888" w14:paraId="312A8C3F" w14:textId="77777777" w:rsidTr="00AF2BEB">
        <w:tc>
          <w:tcPr>
            <w:tcW w:w="8415" w:type="dxa"/>
            <w:vAlign w:val="center"/>
          </w:tcPr>
          <w:p w14:paraId="409B49B3" w14:textId="154CEC67" w:rsidR="00577DF0" w:rsidRPr="00715888" w:rsidRDefault="00577DF0" w:rsidP="00577DF0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 xml:space="preserve">List of standards (writer’s reference, domain, title, level, credits grouped within subfield) – </w:t>
            </w:r>
            <w:r w:rsidRPr="00715888">
              <w:rPr>
                <w:rFonts w:ascii="Arial" w:hAnsi="Arial" w:cs="Arial"/>
                <w:i/>
              </w:rPr>
              <w:t>required only for new standards that are not listed in a change report</w:t>
            </w:r>
          </w:p>
        </w:tc>
        <w:bookmarkStart w:id="23" w:name="ListStds"/>
        <w:tc>
          <w:tcPr>
            <w:tcW w:w="1309" w:type="dxa"/>
            <w:vAlign w:val="center"/>
          </w:tcPr>
          <w:p w14:paraId="20672CB3" w14:textId="77777777" w:rsidR="00577DF0" w:rsidRPr="00715888" w:rsidRDefault="00577DF0" w:rsidP="00577DF0">
            <w:pPr>
              <w:keepNext/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ListStds"/>
                  <w:enabled/>
                  <w:calcOnExit w:val="0"/>
                  <w:ddList>
                    <w:listEntry w:val="Select"/>
                    <w:listEntry w:val="Yes"/>
                    <w:listEntry w:val="N/A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AF2BEB" w:rsidRPr="00715888" w14:paraId="4B0A4A7B" w14:textId="77777777" w:rsidTr="00AF2BEB">
        <w:tc>
          <w:tcPr>
            <w:tcW w:w="8415" w:type="dxa"/>
            <w:vAlign w:val="center"/>
          </w:tcPr>
          <w:p w14:paraId="48530FB9" w14:textId="77777777" w:rsidR="00AF2BEB" w:rsidRPr="00715888" w:rsidRDefault="00AF2BEB" w:rsidP="00AF2BEB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Electronic copies of standards</w:t>
            </w:r>
          </w:p>
        </w:tc>
        <w:tc>
          <w:tcPr>
            <w:tcW w:w="1309" w:type="dxa"/>
            <w:vAlign w:val="center"/>
          </w:tcPr>
          <w:p w14:paraId="358F06F2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2BEB" w:rsidRPr="00715888" w14:paraId="1C912AED" w14:textId="77777777" w:rsidTr="00AF2BEB">
        <w:tc>
          <w:tcPr>
            <w:tcW w:w="8415" w:type="dxa"/>
            <w:vAlign w:val="center"/>
          </w:tcPr>
          <w:p w14:paraId="64D81EFB" w14:textId="39B8A17E" w:rsidR="00AF2BEB" w:rsidRPr="00715888" w:rsidRDefault="00AF2BEB" w:rsidP="00AF2BEB">
            <w:pPr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lastRenderedPageBreak/>
              <w:t>Diagram illustrating relationship among standards that specify prerequisites or recommended standards in entry information</w:t>
            </w:r>
          </w:p>
        </w:tc>
        <w:bookmarkStart w:id="24" w:name="Diagram"/>
        <w:tc>
          <w:tcPr>
            <w:tcW w:w="1309" w:type="dxa"/>
            <w:vAlign w:val="center"/>
          </w:tcPr>
          <w:p w14:paraId="52297C44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Diagram"/>
                  <w:enabled/>
                  <w:calcOnExit w:val="0"/>
                  <w:ddList>
                    <w:listEntry w:val="Select"/>
                    <w:listEntry w:val="Yes"/>
                    <w:listEntry w:val="N/A"/>
                  </w:ddLis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FORMDROPDOWN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AF2BEB" w:rsidRPr="00715888" w14:paraId="58457B77" w14:textId="77777777" w:rsidTr="00AF2BEB">
        <w:tc>
          <w:tcPr>
            <w:tcW w:w="8415" w:type="dxa"/>
            <w:vAlign w:val="center"/>
          </w:tcPr>
          <w:p w14:paraId="082880FF" w14:textId="77777777" w:rsidR="00AF2BEB" w:rsidRPr="00715888" w:rsidRDefault="00AF2BEB" w:rsidP="00AF2BEB">
            <w:pPr>
              <w:widowControl w:val="0"/>
              <w:numPr>
                <w:ilvl w:val="0"/>
                <w:numId w:val="1"/>
              </w:numPr>
              <w:tabs>
                <w:tab w:val="left" w:pos="4395"/>
                <w:tab w:val="left" w:pos="5812"/>
                <w:tab w:val="left" w:pos="7230"/>
              </w:tabs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Electronic copy of change report for publication on NZQA website (for reviewed standards)</w:t>
            </w:r>
          </w:p>
        </w:tc>
        <w:tc>
          <w:tcPr>
            <w:tcW w:w="1309" w:type="dxa"/>
            <w:vAlign w:val="center"/>
          </w:tcPr>
          <w:p w14:paraId="14E96146" w14:textId="77777777" w:rsidR="00AF2BEB" w:rsidRPr="00715888" w:rsidRDefault="00AF2BEB" w:rsidP="00AF2BEB">
            <w:pPr>
              <w:numPr>
                <w:ilvl w:val="12"/>
                <w:numId w:val="0"/>
              </w:numPr>
              <w:tabs>
                <w:tab w:val="left" w:pos="4395"/>
                <w:tab w:val="left" w:pos="5812"/>
                <w:tab w:val="left" w:pos="7230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C9E778B" w14:textId="77777777" w:rsidR="00AF2BEB" w:rsidRPr="00715888" w:rsidRDefault="00AF2BEB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</w:p>
    <w:p w14:paraId="665CFE3D" w14:textId="77777777" w:rsidR="00577DF0" w:rsidRPr="00715888" w:rsidRDefault="00577DF0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I confirm that</w:t>
      </w:r>
    </w:p>
    <w:p w14:paraId="189255FC" w14:textId="77777777" w:rsidR="00AF2BEB" w:rsidRPr="00715888" w:rsidRDefault="00AF2BEB" w:rsidP="00577DF0">
      <w:pPr>
        <w:numPr>
          <w:ilvl w:val="12"/>
          <w:numId w:val="0"/>
        </w:numPr>
        <w:spacing w:after="0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000" w:firstRow="0" w:lastRow="0" w:firstColumn="0" w:lastColumn="0" w:noHBand="0" w:noVBand="0"/>
      </w:tblPr>
      <w:tblGrid>
        <w:gridCol w:w="8415"/>
        <w:gridCol w:w="1309"/>
      </w:tblGrid>
      <w:tr w:rsidR="00577DF0" w:rsidRPr="00715888" w14:paraId="39B3C044" w14:textId="77777777" w:rsidTr="00087A01">
        <w:trPr>
          <w:trHeight w:val="322"/>
        </w:trPr>
        <w:tc>
          <w:tcPr>
            <w:tcW w:w="8415" w:type="dxa"/>
            <w:tcBorders>
              <w:bottom w:val="single" w:sz="4" w:space="0" w:color="666699"/>
            </w:tcBorders>
            <w:vAlign w:val="center"/>
          </w:tcPr>
          <w:p w14:paraId="40F966A2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these standards, including proposed changes to listed standards, have been endorsed by the SSB as fit for purpose</w:t>
            </w:r>
          </w:p>
        </w:tc>
        <w:tc>
          <w:tcPr>
            <w:tcW w:w="1309" w:type="dxa"/>
            <w:vAlign w:val="center"/>
          </w:tcPr>
          <w:p w14:paraId="3AE336A2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click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20CFD151" w14:textId="77777777" w:rsidTr="00087A01">
        <w:trPr>
          <w:trHeight w:val="402"/>
        </w:trPr>
        <w:tc>
          <w:tcPr>
            <w:tcW w:w="8415" w:type="dxa"/>
            <w:vAlign w:val="center"/>
          </w:tcPr>
          <w:p w14:paraId="3FE3BB42" w14:textId="73CDF202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if the assessment of the current versions of standards has highlighted any difficulties in the interpretation of the standards, amendments have been made that address the difficulties (</w:t>
            </w:r>
            <w:r w:rsidRPr="00715888">
              <w:rPr>
                <w:rFonts w:ascii="Arial" w:hAnsi="Arial" w:cs="Arial"/>
                <w:i/>
              </w:rPr>
              <w:t>evidence available on request</w:t>
            </w:r>
            <w:r w:rsidRPr="00715888">
              <w:rPr>
                <w:rFonts w:ascii="Arial" w:hAnsi="Arial" w:cs="Arial"/>
              </w:rPr>
              <w:t>)</w:t>
            </w:r>
          </w:p>
        </w:tc>
        <w:tc>
          <w:tcPr>
            <w:tcW w:w="1309" w:type="dxa"/>
            <w:vAlign w:val="center"/>
          </w:tcPr>
          <w:p w14:paraId="1E93A28E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</w:rPr>
              <w:fldChar w:fldCharType="end"/>
            </w:r>
          </w:p>
        </w:tc>
      </w:tr>
      <w:tr w:rsidR="00577DF0" w:rsidRPr="00715888" w14:paraId="0FF93AC7" w14:textId="77777777" w:rsidTr="00087A01">
        <w:tc>
          <w:tcPr>
            <w:tcW w:w="8415" w:type="dxa"/>
            <w:tcBorders>
              <w:bottom w:val="nil"/>
            </w:tcBorders>
            <w:vAlign w:val="center"/>
          </w:tcPr>
          <w:p w14:paraId="5F9DDEF3" w14:textId="03C256BD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 xml:space="preserve">these standards fall within the </w:t>
            </w:r>
            <w:r w:rsidR="0059754C">
              <w:rPr>
                <w:rFonts w:ascii="Arial" w:hAnsi="Arial" w:cs="Arial"/>
              </w:rPr>
              <w:t>Orders in Council of the WDC</w:t>
            </w:r>
            <w:r w:rsidRPr="00715888">
              <w:rPr>
                <w:rFonts w:ascii="Arial" w:hAnsi="Arial" w:cs="Arial"/>
              </w:rPr>
              <w:t xml:space="preserve">; </w:t>
            </w:r>
            <w:r w:rsidRPr="00715888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309" w:type="dxa"/>
            <w:vMerge w:val="restart"/>
            <w:vAlign w:val="center"/>
          </w:tcPr>
          <w:p w14:paraId="467EF7E7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247E4F16" w14:textId="77777777" w:rsidTr="00087A01">
        <w:tc>
          <w:tcPr>
            <w:tcW w:w="8415" w:type="dxa"/>
            <w:tcBorders>
              <w:top w:val="nil"/>
            </w:tcBorders>
            <w:vAlign w:val="center"/>
          </w:tcPr>
          <w:p w14:paraId="6750A04F" w14:textId="4FA0BA75" w:rsidR="00577DF0" w:rsidRPr="00715888" w:rsidRDefault="00577DF0" w:rsidP="00577DF0">
            <w:pPr>
              <w:widowControl w:val="0"/>
              <w:tabs>
                <w:tab w:val="left" w:pos="360"/>
              </w:tabs>
              <w:spacing w:after="0"/>
              <w:ind w:left="35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 xml:space="preserve">for NZQA developed standards, standards do not fall within the </w:t>
            </w:r>
            <w:r w:rsidR="0059754C">
              <w:rPr>
                <w:rFonts w:ascii="Arial" w:hAnsi="Arial" w:cs="Arial"/>
              </w:rPr>
              <w:t xml:space="preserve">Orders in Council of </w:t>
            </w:r>
            <w:r w:rsidR="0059754C">
              <w:rPr>
                <w:rFonts w:ascii="Arial" w:hAnsi="Arial" w:cs="Arial"/>
              </w:rPr>
              <w:t>a</w:t>
            </w:r>
            <w:r w:rsidR="0059754C">
              <w:rPr>
                <w:rFonts w:ascii="Arial" w:hAnsi="Arial" w:cs="Arial"/>
              </w:rPr>
              <w:t xml:space="preserve"> WDC</w:t>
            </w:r>
          </w:p>
        </w:tc>
        <w:tc>
          <w:tcPr>
            <w:tcW w:w="1309" w:type="dxa"/>
            <w:vMerge/>
            <w:vAlign w:val="center"/>
          </w:tcPr>
          <w:p w14:paraId="1B22E37F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577DF0" w:rsidRPr="00715888" w14:paraId="1CDCEDB8" w14:textId="77777777" w:rsidTr="00087A01">
        <w:trPr>
          <w:trHeight w:val="608"/>
        </w:trPr>
        <w:tc>
          <w:tcPr>
            <w:tcW w:w="8415" w:type="dxa"/>
            <w:vAlign w:val="center"/>
          </w:tcPr>
          <w:p w14:paraId="1CACD191" w14:textId="77777777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appropriate consultation has taken place of which evidence is available on request</w:t>
            </w:r>
          </w:p>
        </w:tc>
        <w:tc>
          <w:tcPr>
            <w:tcW w:w="1309" w:type="dxa"/>
            <w:vAlign w:val="center"/>
          </w:tcPr>
          <w:p w14:paraId="2CF06199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77DF0" w:rsidRPr="00715888" w14:paraId="5FA3C445" w14:textId="77777777" w:rsidTr="00087A01">
        <w:trPr>
          <w:trHeight w:val="402"/>
        </w:trPr>
        <w:tc>
          <w:tcPr>
            <w:tcW w:w="8415" w:type="dxa"/>
            <w:vAlign w:val="center"/>
          </w:tcPr>
          <w:p w14:paraId="62987C17" w14:textId="641DFBFC" w:rsidR="00577DF0" w:rsidRPr="00715888" w:rsidRDefault="00577DF0" w:rsidP="00577DF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standards have been quality assured by the SSB</w:t>
            </w:r>
          </w:p>
        </w:tc>
        <w:tc>
          <w:tcPr>
            <w:tcW w:w="1309" w:type="dxa"/>
            <w:vAlign w:val="center"/>
          </w:tcPr>
          <w:p w14:paraId="0EDD6CCE" w14:textId="77777777" w:rsidR="00577DF0" w:rsidRPr="00715888" w:rsidRDefault="00577DF0" w:rsidP="00577DF0">
            <w:pPr>
              <w:tabs>
                <w:tab w:val="left" w:pos="360"/>
              </w:tabs>
              <w:spacing w:after="0"/>
              <w:jc w:val="center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helpText w:type="text" w:val="X in box indicates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5888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7158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8AD7611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p w14:paraId="21972C57" w14:textId="77777777" w:rsidR="0095761C" w:rsidRPr="00715888" w:rsidRDefault="0095761C" w:rsidP="00577DF0">
      <w:pPr>
        <w:pStyle w:val="Heading2"/>
        <w:keepNext w:val="0"/>
        <w:tabs>
          <w:tab w:val="left" w:pos="5670"/>
        </w:tabs>
        <w:spacing w:before="0" w:after="0"/>
        <w:rPr>
          <w:i w:val="0"/>
          <w:sz w:val="22"/>
        </w:rPr>
      </w:pPr>
    </w:p>
    <w:p w14:paraId="3F8CC7FE" w14:textId="77777777" w:rsidR="00577DF0" w:rsidRPr="00715888" w:rsidRDefault="00577DF0" w:rsidP="00577DF0">
      <w:pPr>
        <w:pStyle w:val="Heading2"/>
        <w:keepNext w:val="0"/>
        <w:tabs>
          <w:tab w:val="left" w:pos="5670"/>
        </w:tabs>
        <w:spacing w:before="0" w:after="0"/>
        <w:rPr>
          <w:i w:val="0"/>
          <w:sz w:val="22"/>
        </w:rPr>
      </w:pPr>
      <w:r w:rsidRPr="00715888">
        <w:rPr>
          <w:i w:val="0"/>
          <w:sz w:val="22"/>
        </w:rPr>
        <w:t>Signed</w:t>
      </w:r>
      <w:r w:rsidRPr="00715888">
        <w:rPr>
          <w:i w:val="0"/>
          <w:sz w:val="22"/>
        </w:rPr>
        <w:tab/>
        <w:t>Date</w:t>
      </w:r>
    </w:p>
    <w:tbl>
      <w:tblPr>
        <w:tblW w:w="0" w:type="auto"/>
        <w:tblBorders>
          <w:bottom w:val="single" w:sz="4" w:space="0" w:color="003366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054"/>
      </w:tblGrid>
      <w:tr w:rsidR="00577DF0" w:rsidRPr="00715888" w14:paraId="1D26995D" w14:textId="77777777">
        <w:trPr>
          <w:trHeight w:val="240"/>
        </w:trPr>
        <w:tc>
          <w:tcPr>
            <w:tcW w:w="5778" w:type="dxa"/>
          </w:tcPr>
          <w:bookmarkStart w:id="25" w:name="Signed"/>
          <w:p w14:paraId="16E13291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5"/>
          </w:p>
        </w:tc>
        <w:bookmarkStart w:id="26" w:name="Date"/>
        <w:tc>
          <w:tcPr>
            <w:tcW w:w="4054" w:type="dxa"/>
            <w:vAlign w:val="center"/>
          </w:tcPr>
          <w:p w14:paraId="585DAF9A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6CD64645" w14:textId="77777777" w:rsidR="00577DF0" w:rsidRPr="00715888" w:rsidRDefault="00577DF0" w:rsidP="00577DF0">
      <w:pPr>
        <w:tabs>
          <w:tab w:val="left" w:pos="5670"/>
        </w:tabs>
        <w:spacing w:after="0"/>
        <w:ind w:firstLine="45"/>
        <w:rPr>
          <w:rFonts w:ascii="Arial" w:hAnsi="Arial" w:cs="Arial"/>
          <w:i/>
        </w:rPr>
      </w:pPr>
      <w:r w:rsidRPr="00715888">
        <w:rPr>
          <w:rFonts w:ascii="Arial" w:hAnsi="Arial" w:cs="Arial"/>
          <w:i/>
        </w:rPr>
        <w:t xml:space="preserve">Please print, sign and scan this form if submitting the whole </w:t>
      </w:r>
      <w:r w:rsidRPr="00352B4C">
        <w:rPr>
          <w:rFonts w:ascii="Arial" w:hAnsi="Arial" w:cs="Arial"/>
          <w:i/>
        </w:rPr>
        <w:t>application by email</w:t>
      </w:r>
    </w:p>
    <w:p w14:paraId="7352BBD3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  <w:sz w:val="20"/>
        </w:rPr>
      </w:pPr>
    </w:p>
    <w:p w14:paraId="47FC8A1C" w14:textId="77777777" w:rsidR="00577DF0" w:rsidRPr="00715888" w:rsidRDefault="00577DF0" w:rsidP="00577DF0">
      <w:pPr>
        <w:tabs>
          <w:tab w:val="left" w:pos="1560"/>
          <w:tab w:val="left" w:pos="5670"/>
        </w:tabs>
        <w:spacing w:after="0"/>
        <w:ind w:firstLine="45"/>
        <w:rPr>
          <w:rFonts w:ascii="Arial" w:hAnsi="Arial" w:cs="Arial"/>
          <w:b/>
        </w:rPr>
      </w:pPr>
      <w:r w:rsidRPr="00715888">
        <w:rPr>
          <w:rFonts w:ascii="Arial" w:hAnsi="Arial" w:cs="Arial"/>
          <w:b/>
        </w:rPr>
        <w:t>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</w:tblGrid>
      <w:tr w:rsidR="00577DF0" w:rsidRPr="00715888" w14:paraId="6381CE29" w14:textId="77777777">
        <w:tc>
          <w:tcPr>
            <w:tcW w:w="571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bookmarkStart w:id="27" w:name="SignedName"/>
          <w:bookmarkStart w:id="28" w:name="Name"/>
          <w:p w14:paraId="3E4B22C6" w14:textId="77777777" w:rsidR="00577DF0" w:rsidRPr="00715888" w:rsidRDefault="00577DF0" w:rsidP="00577DF0">
            <w:pPr>
              <w:tabs>
                <w:tab w:val="left" w:pos="5670"/>
              </w:tabs>
              <w:spacing w:before="120" w:after="0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fldChar w:fldCharType="begin">
                <w:ffData>
                  <w:name w:val="Signed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715888">
              <w:rPr>
                <w:rFonts w:ascii="Arial" w:hAnsi="Arial" w:cs="Arial"/>
              </w:rPr>
              <w:instrText xml:space="preserve"> FORMTEXT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  <w:noProof/>
              </w:rPr>
              <w:t> </w:t>
            </w:r>
            <w:r w:rsidRPr="00715888">
              <w:rPr>
                <w:rFonts w:ascii="Arial" w:hAnsi="Arial" w:cs="Arial"/>
              </w:rPr>
              <w:fldChar w:fldCharType="end"/>
            </w:r>
            <w:bookmarkEnd w:id="27"/>
            <w:r w:rsidRPr="00715888">
              <w:rPr>
                <w:rFonts w:ascii="Arial" w:hAnsi="Arial" w:cs="Arial"/>
              </w:rPr>
              <w:fldChar w:fldCharType="begin"/>
            </w:r>
            <w:r w:rsidRPr="00715888">
              <w:rPr>
                <w:rFonts w:ascii="Arial" w:hAnsi="Arial" w:cs="Arial"/>
              </w:rPr>
              <w:instrText xml:space="preserve"> HYPERLINK  \l "Contact" </w:instrText>
            </w:r>
            <w:r w:rsidRPr="00715888">
              <w:rPr>
                <w:rFonts w:ascii="Arial" w:hAnsi="Arial" w:cs="Arial"/>
              </w:rPr>
            </w:r>
            <w:r w:rsidRPr="00715888">
              <w:rPr>
                <w:rFonts w:ascii="Arial" w:hAnsi="Arial" w:cs="Arial"/>
              </w:rPr>
              <w:fldChar w:fldCharType="separate"/>
            </w:r>
            <w:r w:rsidRPr="00715888">
              <w:rPr>
                <w:rStyle w:val="Hyperlink"/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715888">
              <w:rPr>
                <w:rStyle w:val="Hyperlink"/>
                <w:rFonts w:ascii="Arial" w:hAnsi="Arial" w:cs="Arial"/>
              </w:rPr>
              <w:instrText xml:space="preserve"> FORMTEXT </w:instrText>
            </w:r>
            <w:r w:rsidR="00000000">
              <w:rPr>
                <w:rStyle w:val="Hyperlink"/>
                <w:rFonts w:ascii="Arial" w:hAnsi="Arial" w:cs="Arial"/>
              </w:rPr>
            </w:r>
            <w:r w:rsidR="00000000">
              <w:rPr>
                <w:rStyle w:val="Hyperlink"/>
                <w:rFonts w:ascii="Arial" w:hAnsi="Arial" w:cs="Arial"/>
              </w:rPr>
              <w:fldChar w:fldCharType="separate"/>
            </w:r>
            <w:r w:rsidRPr="00715888">
              <w:rPr>
                <w:rStyle w:val="Hyperlink"/>
                <w:rFonts w:ascii="Arial" w:hAnsi="Arial" w:cs="Arial"/>
              </w:rPr>
              <w:fldChar w:fldCharType="end"/>
            </w:r>
            <w:bookmarkEnd w:id="28"/>
            <w:r w:rsidRPr="00715888">
              <w:rPr>
                <w:rFonts w:ascii="Arial" w:hAnsi="Arial" w:cs="Arial"/>
              </w:rPr>
              <w:fldChar w:fldCharType="end"/>
            </w:r>
          </w:p>
        </w:tc>
      </w:tr>
    </w:tbl>
    <w:p w14:paraId="05CED8A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6B597B3E" w14:textId="77777777" w:rsidR="00577DF0" w:rsidRPr="00715888" w:rsidRDefault="00577DF0" w:rsidP="00577DF0">
      <w:pPr>
        <w:tabs>
          <w:tab w:val="left" w:pos="5670"/>
        </w:tabs>
        <w:spacing w:after="0"/>
        <w:ind w:firstLine="45"/>
        <w:rPr>
          <w:rFonts w:ascii="Arial" w:hAnsi="Arial" w:cs="Arial"/>
        </w:rPr>
      </w:pPr>
      <w:r w:rsidRPr="00715888">
        <w:rPr>
          <w:rFonts w:ascii="Arial" w:hAnsi="Arial" w:cs="Arial"/>
        </w:rPr>
        <w:t>Please return this form and all required documentation to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9"/>
        <w:gridCol w:w="502"/>
        <w:gridCol w:w="4365"/>
      </w:tblGrid>
      <w:tr w:rsidR="00577DF0" w:rsidRPr="00715888" w14:paraId="0784C131" w14:textId="77777777" w:rsidTr="000362FF">
        <w:tc>
          <w:tcPr>
            <w:tcW w:w="4596" w:type="dxa"/>
            <w:shd w:val="clear" w:color="auto" w:fill="auto"/>
          </w:tcPr>
          <w:p w14:paraId="62D9E2CC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Client Services</w:t>
            </w:r>
          </w:p>
          <w:p w14:paraId="5BDE8DE4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Quality Assurance Division</w:t>
            </w:r>
          </w:p>
          <w:p w14:paraId="03F63F3F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New Zealand Qualifications Authority</w:t>
            </w:r>
          </w:p>
          <w:p w14:paraId="18E4F814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</w:rPr>
            </w:pPr>
            <w:r w:rsidRPr="00715888">
              <w:rPr>
                <w:rFonts w:ascii="Arial" w:hAnsi="Arial" w:cs="Arial"/>
              </w:rPr>
              <w:t>PO Box 160</w:t>
            </w:r>
          </w:p>
          <w:p w14:paraId="230DE6D7" w14:textId="77777777" w:rsidR="00577DF0" w:rsidRPr="00715888" w:rsidRDefault="00577DF0" w:rsidP="00577DF0">
            <w:pPr>
              <w:spacing w:after="0"/>
              <w:ind w:left="567"/>
              <w:rPr>
                <w:rFonts w:ascii="Arial" w:hAnsi="Arial" w:cs="Arial"/>
                <w:color w:val="808080"/>
              </w:rPr>
            </w:pPr>
            <w:r w:rsidRPr="00715888">
              <w:rPr>
                <w:rFonts w:ascii="Arial" w:hAnsi="Arial" w:cs="Arial"/>
              </w:rPr>
              <w:t>Wellington 6140</w:t>
            </w:r>
          </w:p>
        </w:tc>
        <w:tc>
          <w:tcPr>
            <w:tcW w:w="561" w:type="dxa"/>
            <w:shd w:val="clear" w:color="auto" w:fill="auto"/>
          </w:tcPr>
          <w:p w14:paraId="675D9C32" w14:textId="77777777" w:rsidR="00577DF0" w:rsidRPr="00715888" w:rsidRDefault="00577DF0" w:rsidP="00577DF0">
            <w:pPr>
              <w:spacing w:after="0"/>
              <w:rPr>
                <w:rFonts w:ascii="Arial" w:hAnsi="Arial" w:cs="Arial"/>
                <w:color w:val="808080"/>
              </w:rPr>
            </w:pPr>
          </w:p>
        </w:tc>
        <w:tc>
          <w:tcPr>
            <w:tcW w:w="4755" w:type="dxa"/>
            <w:shd w:val="clear" w:color="auto" w:fill="auto"/>
          </w:tcPr>
          <w:p w14:paraId="0D3E1F0E" w14:textId="77777777" w:rsidR="00577DF0" w:rsidRPr="00352B4C" w:rsidRDefault="00577DF0" w:rsidP="00577DF0">
            <w:pPr>
              <w:spacing w:after="0"/>
              <w:rPr>
                <w:rFonts w:ascii="Arial" w:hAnsi="Arial" w:cs="Arial"/>
              </w:rPr>
            </w:pPr>
            <w:r w:rsidRPr="00352B4C">
              <w:rPr>
                <w:rFonts w:ascii="Arial" w:hAnsi="Arial" w:cs="Arial"/>
              </w:rPr>
              <w:t>or via email</w:t>
            </w:r>
          </w:p>
          <w:p w14:paraId="233A1D5A" w14:textId="77777777" w:rsidR="00577DF0" w:rsidRPr="00715888" w:rsidRDefault="00000000" w:rsidP="00577DF0">
            <w:pPr>
              <w:spacing w:after="0"/>
              <w:rPr>
                <w:rFonts w:ascii="Arial" w:hAnsi="Arial" w:cs="Arial"/>
                <w:color w:val="808080"/>
              </w:rPr>
            </w:pPr>
            <w:hyperlink r:id="rId7" w:history="1">
              <w:r w:rsidR="00577DF0" w:rsidRPr="00352B4C">
                <w:rPr>
                  <w:rStyle w:val="Hyperlink"/>
                  <w:rFonts w:ascii="Arial" w:hAnsi="Arial" w:cs="Arial"/>
                </w:rPr>
                <w:t>qaadmin@nzqa.govt.nz</w:t>
              </w:r>
            </w:hyperlink>
          </w:p>
        </w:tc>
      </w:tr>
    </w:tbl>
    <w:p w14:paraId="0AF430D2" w14:textId="77777777" w:rsidR="00577DF0" w:rsidRPr="00715888" w:rsidRDefault="00577DF0" w:rsidP="00577DF0">
      <w:pPr>
        <w:spacing w:after="0"/>
        <w:rPr>
          <w:rFonts w:ascii="Arial" w:hAnsi="Arial" w:cs="Arial"/>
          <w:color w:val="808080"/>
        </w:rPr>
      </w:pPr>
    </w:p>
    <w:p w14:paraId="5501AEB8" w14:textId="77777777" w:rsidR="00D00AE8" w:rsidRPr="00715888" w:rsidRDefault="00D00AE8">
      <w:pPr>
        <w:rPr>
          <w:rFonts w:ascii="Arial" w:hAnsi="Arial" w:cs="Arial"/>
        </w:rPr>
      </w:pPr>
    </w:p>
    <w:sectPr w:rsidR="00D00AE8" w:rsidRPr="00715888" w:rsidSect="00BB04B5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6CBF" w14:textId="77777777" w:rsidR="004241A0" w:rsidRDefault="004241A0">
      <w:pPr>
        <w:spacing w:after="0" w:line="240" w:lineRule="auto"/>
      </w:pPr>
      <w:r>
        <w:separator/>
      </w:r>
    </w:p>
  </w:endnote>
  <w:endnote w:type="continuationSeparator" w:id="0">
    <w:p w14:paraId="6DEBB5C6" w14:textId="77777777" w:rsidR="004241A0" w:rsidRDefault="0042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E6E0" w14:textId="77777777" w:rsidR="00870218" w:rsidRDefault="00577DF0">
    <w:pPr>
      <w:pStyle w:val="Footer"/>
      <w:pBdr>
        <w:top w:val="single" w:sz="4" w:space="1" w:color="666699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31385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</w:instrText>
    </w:r>
    <w:r>
      <w:rPr>
        <w:sz w:val="18"/>
        <w:szCs w:val="18"/>
      </w:rPr>
      <w:fldChar w:fldCharType="separate"/>
    </w:r>
    <w:r w:rsidR="0031385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5764" w14:textId="77777777" w:rsidR="00870218" w:rsidRDefault="00577DF0">
    <w:pPr>
      <w:pStyle w:val="Footer"/>
      <w:pBdr>
        <w:top w:val="single" w:sz="4" w:space="1" w:color="666699"/>
      </w:pBd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7099" w14:textId="77777777" w:rsidR="004241A0" w:rsidRDefault="004241A0">
      <w:pPr>
        <w:spacing w:after="0" w:line="240" w:lineRule="auto"/>
      </w:pPr>
      <w:r>
        <w:separator/>
      </w:r>
    </w:p>
  </w:footnote>
  <w:footnote w:type="continuationSeparator" w:id="0">
    <w:p w14:paraId="45AF2B69" w14:textId="77777777" w:rsidR="004241A0" w:rsidRDefault="0042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B43" w14:textId="77777777" w:rsidR="00870218" w:rsidRDefault="00000000"/>
  <w:p w14:paraId="4A45E262" w14:textId="77777777" w:rsidR="00870218" w:rsidRDefault="00000000"/>
  <w:p w14:paraId="760AABFB" w14:textId="77777777" w:rsidR="00870218" w:rsidRDefault="00000000">
    <w:pPr>
      <w:pStyle w:val="Header"/>
    </w:pPr>
  </w:p>
  <w:p w14:paraId="1274A8FC" w14:textId="77777777" w:rsidR="00870218" w:rsidRDefault="00000000"/>
  <w:p w14:paraId="20837522" w14:textId="77777777" w:rsidR="00870218" w:rsidRDefault="00000000"/>
  <w:p w14:paraId="6E316BEC" w14:textId="77777777" w:rsidR="00870218" w:rsidRDefault="00000000"/>
  <w:p w14:paraId="79061D04" w14:textId="77777777" w:rsidR="00870218" w:rsidRDefault="00000000"/>
  <w:p w14:paraId="7A940C06" w14:textId="77777777" w:rsidR="00870218" w:rsidRDefault="00000000"/>
  <w:p w14:paraId="1C9E3FD6" w14:textId="77777777" w:rsidR="00870218" w:rsidRDefault="00000000"/>
  <w:p w14:paraId="7E03BFBE" w14:textId="77777777" w:rsidR="00870218" w:rsidRDefault="00000000"/>
  <w:p w14:paraId="70DFD568" w14:textId="77777777" w:rsidR="00870218" w:rsidRDefault="00000000"/>
  <w:p w14:paraId="560ADA83" w14:textId="77777777" w:rsidR="00870218" w:rsidRDefault="00000000"/>
  <w:p w14:paraId="796DA46F" w14:textId="77777777" w:rsidR="00870218" w:rsidRDefault="00000000"/>
  <w:p w14:paraId="7E4A3626" w14:textId="77777777" w:rsidR="00870218" w:rsidRDefault="00000000"/>
  <w:p w14:paraId="000C4B84" w14:textId="77777777" w:rsidR="00870218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2C99" w14:textId="77777777" w:rsidR="00870218" w:rsidRDefault="00577DF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0EFBAB59" wp14:editId="67E93B9D">
          <wp:simplePos x="0" y="0"/>
          <wp:positionH relativeFrom="column">
            <wp:posOffset>4512310</wp:posOffset>
          </wp:positionH>
          <wp:positionV relativeFrom="paragraph">
            <wp:posOffset>-708660</wp:posOffset>
          </wp:positionV>
          <wp:extent cx="1600200" cy="800100"/>
          <wp:effectExtent l="0" t="0" r="0" b="0"/>
          <wp:wrapNone/>
          <wp:docPr id="2" name="Picture 1" descr="nzqa-logo-web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zqa-logo-web-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7516B12"/>
    <w:multiLevelType w:val="hybridMultilevel"/>
    <w:tmpl w:val="B2CA7AAC"/>
    <w:lvl w:ilvl="0" w:tplc="21DC80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64635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3102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DF0"/>
    <w:rsid w:val="00092470"/>
    <w:rsid w:val="001F483C"/>
    <w:rsid w:val="00235D8C"/>
    <w:rsid w:val="0031385D"/>
    <w:rsid w:val="00352B4C"/>
    <w:rsid w:val="003C17C5"/>
    <w:rsid w:val="004241A0"/>
    <w:rsid w:val="00577DF0"/>
    <w:rsid w:val="0059754C"/>
    <w:rsid w:val="00715888"/>
    <w:rsid w:val="008F6E4C"/>
    <w:rsid w:val="0095761C"/>
    <w:rsid w:val="009B2700"/>
    <w:rsid w:val="00A57947"/>
    <w:rsid w:val="00A63554"/>
    <w:rsid w:val="00A95844"/>
    <w:rsid w:val="00AF2BEB"/>
    <w:rsid w:val="00B41EC9"/>
    <w:rsid w:val="00C62734"/>
    <w:rsid w:val="00C75323"/>
    <w:rsid w:val="00D00AE8"/>
    <w:rsid w:val="00D3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245A29"/>
  <w15:chartTrackingRefBased/>
  <w15:docId w15:val="{8C814015-9131-4DE0-AEA1-C006DEA5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77D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577D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77DF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577DF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77DF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577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aadmin@nzqa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Ceallaigh Rodway</dc:creator>
  <cp:keywords/>
  <dc:description/>
  <cp:lastModifiedBy>Ian Funnell</cp:lastModifiedBy>
  <cp:revision>3</cp:revision>
  <dcterms:created xsi:type="dcterms:W3CDTF">2023-05-01T02:29:00Z</dcterms:created>
  <dcterms:modified xsi:type="dcterms:W3CDTF">2023-05-01T02:32:00Z</dcterms:modified>
</cp:coreProperties>
</file>