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D1" w:rsidRPr="000E0503" w:rsidRDefault="003D5441" w:rsidP="006C352D">
      <w:pPr>
        <w:tabs>
          <w:tab w:val="left" w:pos="3544"/>
        </w:tabs>
        <w:spacing w:after="240"/>
        <w:jc w:val="center"/>
        <w:rPr>
          <w:rFonts w:ascii="Arial" w:hAnsi="Arial" w:cs="Arial"/>
          <w:b/>
          <w:bCs/>
          <w:i/>
          <w:sz w:val="28"/>
          <w:szCs w:val="28"/>
        </w:rPr>
      </w:pPr>
      <w:bookmarkStart w:id="0" w:name="_GoBack"/>
      <w:bookmarkEnd w:id="0"/>
      <w:r>
        <w:rPr>
          <w:i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228600</wp:posOffset>
                </wp:positionV>
                <wp:extent cx="5257800" cy="6858000"/>
                <wp:effectExtent l="9525" t="7620" r="9525" b="1143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9DD" w:rsidRPr="00FB1384" w:rsidRDefault="003949DD" w:rsidP="00C17332">
                            <w:pPr>
                              <w:tabs>
                                <w:tab w:val="left" w:pos="500"/>
                              </w:tabs>
                              <w:spacing w:after="60"/>
                              <w:ind w:right="6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B13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2. A SAMPLE OF THE </w:t>
                            </w:r>
                            <w:r w:rsidR="00FE04F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ASSESSOR DECISIONS/</w:t>
                            </w:r>
                            <w:r w:rsidR="00AF4CD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GRADES HAS BEEN VERIFIED</w:t>
                            </w:r>
                          </w:p>
                          <w:p w:rsidR="003949DD" w:rsidRDefault="003949DD" w:rsidP="00C17332">
                            <w:pPr>
                              <w:pStyle w:val="BodyText"/>
                              <w:tabs>
                                <w:tab w:val="left" w:pos="500"/>
                              </w:tabs>
                              <w:spacing w:before="120"/>
                              <w:ind w:right="60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 w:rsidRPr="00FB1384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Another qualified professional with appropriate subject expertise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 xml:space="preserve"> has verified a sample of </w:t>
                            </w:r>
                            <w:r w:rsidR="00FE04F2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assessor decisions/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grade judgments</w:t>
                            </w:r>
                            <w:r w:rsidRPr="00FB1384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against</w:t>
                            </w:r>
                            <w:r w:rsidRPr="00FB1384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 xml:space="preserve"> the national standard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B1384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 xml:space="preserve">across the </w:t>
                            </w:r>
                            <w:r w:rsidR="00FE04F2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delivery programme</w:t>
                            </w:r>
                            <w:r w:rsidRPr="00FB1384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s where applicable – see list of students and grades below or attached. More samples may need verification, depending on the number of students assessed.</w:t>
                            </w:r>
                          </w:p>
                          <w:p w:rsidR="003949DD" w:rsidRDefault="003949DD" w:rsidP="0028093A">
                            <w:pPr>
                              <w:pStyle w:val="BodyText"/>
                              <w:tabs>
                                <w:tab w:val="left" w:pos="500"/>
                              </w:tabs>
                              <w:ind w:right="62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7713" w:type="dxa"/>
                              <w:jc w:val="center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97"/>
                              <w:gridCol w:w="3119"/>
                              <w:gridCol w:w="1697"/>
                            </w:tblGrid>
                            <w:tr w:rsidR="003949DD" w:rsidRPr="00FB1384" w:rsidTr="006C352D">
                              <w:trPr>
                                <w:trHeight w:val="668"/>
                                <w:jc w:val="center"/>
                              </w:trPr>
                              <w:tc>
                                <w:tcPr>
                                  <w:tcW w:w="2897" w:type="dxa"/>
                                  <w:shd w:val="clear" w:color="auto" w:fill="auto"/>
                                </w:tcPr>
                                <w:p w:rsidR="003949DD" w:rsidRPr="00FB1384" w:rsidRDefault="003949DD" w:rsidP="00640CC8">
                                  <w:pPr>
                                    <w:pStyle w:val="BodyText"/>
                                    <w:tabs>
                                      <w:tab w:val="left" w:pos="2705"/>
                                    </w:tabs>
                                    <w:spacing w:before="120" w:after="120"/>
                                    <w:ind w:left="-392" w:right="635" w:firstLine="39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Verifier’s Name: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auto"/>
                                </w:tcPr>
                                <w:p w:rsidR="003949DD" w:rsidRPr="00FB1384" w:rsidRDefault="003949DD" w:rsidP="00640CC8">
                                  <w:pPr>
                                    <w:pStyle w:val="BodyText"/>
                                    <w:spacing w:before="120" w:after="120"/>
                                    <w:ind w:left="-108" w:right="60"/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3949D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Provider</w:t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B138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/Organisation:</w:t>
                                  </w:r>
                                </w:p>
                              </w:tc>
                              <w:tc>
                                <w:tcPr>
                                  <w:tcW w:w="1697" w:type="dxa"/>
                                </w:tcPr>
                                <w:p w:rsidR="003949DD" w:rsidRPr="00FB1384" w:rsidRDefault="003949DD" w:rsidP="00640CC8">
                                  <w:pPr>
                                    <w:pStyle w:val="BodyText"/>
                                    <w:spacing w:before="120" w:after="120"/>
                                    <w:ind w:left="-108" w:right="6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:rsidR="003949DD" w:rsidRPr="00FB1384" w:rsidRDefault="003949DD" w:rsidP="00C17332">
                            <w:pPr>
                              <w:ind w:right="6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tbl>
                            <w:tblPr>
                              <w:tblW w:w="7724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95"/>
                              <w:gridCol w:w="1559"/>
                              <w:gridCol w:w="1559"/>
                              <w:gridCol w:w="2611"/>
                            </w:tblGrid>
                            <w:tr w:rsidR="003949DD" w:rsidRPr="00FB1384" w:rsidTr="00FE04F2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995" w:type="dxa"/>
                                  <w:shd w:val="clear" w:color="auto" w:fill="F3F3F3"/>
                                  <w:vAlign w:val="center"/>
                                </w:tcPr>
                                <w:p w:rsidR="003949DD" w:rsidRPr="00FB1384" w:rsidRDefault="003949DD" w:rsidP="00C17332">
                                  <w:pPr>
                                    <w:pStyle w:val="BodyText"/>
                                    <w:spacing w:before="120" w:after="120"/>
                                    <w:ind w:left="-392" w:right="60" w:firstLine="392"/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FB138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3F3F3"/>
                                  <w:vAlign w:val="center"/>
                                </w:tcPr>
                                <w:p w:rsidR="003949DD" w:rsidRPr="00FB1384" w:rsidRDefault="003949DD" w:rsidP="00C17332">
                                  <w:pPr>
                                    <w:ind w:right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Assessor</w:t>
                                  </w:r>
                                </w:p>
                                <w:p w:rsidR="003949DD" w:rsidRPr="00FB1384" w:rsidRDefault="00FE04F2" w:rsidP="00C17332">
                                  <w:pPr>
                                    <w:ind w:right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Decision/</w:t>
                                  </w:r>
                                  <w:r w:rsidR="003949DD" w:rsidRPr="00FB138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F3F3F3"/>
                                  <w:vAlign w:val="center"/>
                                </w:tcPr>
                                <w:p w:rsidR="003949DD" w:rsidRPr="00FB1384" w:rsidRDefault="003949DD" w:rsidP="00C17332">
                                  <w:pPr>
                                    <w:ind w:right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B138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Verifier</w:t>
                                  </w:r>
                                </w:p>
                                <w:p w:rsidR="003949DD" w:rsidRPr="00FB1384" w:rsidRDefault="00FE04F2" w:rsidP="00C17332">
                                  <w:pPr>
                                    <w:ind w:right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Decision/</w:t>
                                  </w:r>
                                  <w:r w:rsidR="003949DD" w:rsidRPr="00FB138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2611" w:type="dxa"/>
                                  <w:shd w:val="clear" w:color="auto" w:fill="F3F3F3"/>
                                  <w:vAlign w:val="center"/>
                                </w:tcPr>
                                <w:p w:rsidR="0045318C" w:rsidRPr="00FB1384" w:rsidRDefault="0045318C" w:rsidP="0045318C">
                                  <w:pPr>
                                    <w:pStyle w:val="BodyText"/>
                                    <w:spacing w:before="120" w:after="120"/>
                                    <w:ind w:left="-392" w:right="-181" w:firstLine="39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B138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Comments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r w:rsidRPr="00FB138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if needed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FB138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:rsidR="003949DD" w:rsidRPr="00FB1384" w:rsidRDefault="003949DD" w:rsidP="00C17332">
                                  <w:pPr>
                                    <w:ind w:right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D16EA" w:rsidRPr="00FB1384" w:rsidTr="00FF1271">
                              <w:trPr>
                                <w:trHeight w:val="2383"/>
                                <w:jc w:val="center"/>
                              </w:trPr>
                              <w:tc>
                                <w:tcPr>
                                  <w:tcW w:w="1995" w:type="dxa"/>
                                  <w:shd w:val="clear" w:color="auto" w:fill="auto"/>
                                </w:tcPr>
                                <w:p w:rsidR="008D16EA" w:rsidRPr="00FB1384" w:rsidRDefault="008D16EA" w:rsidP="00C17332">
                                  <w:pPr>
                                    <w:ind w:right="6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8D16EA" w:rsidRPr="00FB1384" w:rsidRDefault="008D16EA" w:rsidP="00C17332">
                                  <w:pPr>
                                    <w:ind w:right="6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8D16EA" w:rsidRPr="00FB1384" w:rsidRDefault="008D16EA" w:rsidP="00C17332">
                                  <w:pPr>
                                    <w:ind w:right="6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1" w:type="dxa"/>
                                  <w:shd w:val="clear" w:color="auto" w:fill="auto"/>
                                </w:tcPr>
                                <w:p w:rsidR="008D16EA" w:rsidRPr="00FB1384" w:rsidRDefault="008D16EA" w:rsidP="00C17332">
                                  <w:pPr>
                                    <w:ind w:right="6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49DD" w:rsidRPr="00FB1384" w:rsidRDefault="003949DD" w:rsidP="00C17332">
                            <w:pPr>
                              <w:ind w:right="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949DD" w:rsidRPr="00FB1384" w:rsidRDefault="003949DD" w:rsidP="00C17332">
                            <w:pPr>
                              <w:ind w:right="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13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Consi</w:t>
                            </w:r>
                            <w:r w:rsidR="00FF12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stency of marking between delivery </w:t>
                            </w:r>
                            <w:proofErr w:type="spellStart"/>
                            <w:r w:rsidR="00FF12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programme</w:t>
                            </w:r>
                            <w:r w:rsidRPr="00FB13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proofErr w:type="spellEnd"/>
                            <w:r w:rsidRPr="00FB13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has been assured</w:t>
                            </w:r>
                            <w:r w:rsidR="00005C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(if applicable)</w:t>
                            </w:r>
                            <w:r w:rsidRPr="00FB13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 w:rsidRPr="00FB138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FB138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sym w:font="Wingdings" w:char="F0FC"/>
                            </w:r>
                            <w:r w:rsidRPr="00FB1384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or underline)</w:t>
                            </w:r>
                          </w:p>
                          <w:tbl>
                            <w:tblPr>
                              <w:tblW w:w="7789" w:type="dxa"/>
                              <w:tblInd w:w="10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7789"/>
                            </w:tblGrid>
                            <w:tr w:rsidR="003949DD" w:rsidRPr="00FB1384" w:rsidTr="00C17332">
                              <w:trPr>
                                <w:trHeight w:val="295"/>
                              </w:trPr>
                              <w:tc>
                                <w:tcPr>
                                  <w:tcW w:w="7789" w:type="dxa"/>
                                  <w:shd w:val="clear" w:color="auto" w:fill="auto"/>
                                  <w:vAlign w:val="center"/>
                                </w:tcPr>
                                <w:p w:rsidR="003949DD" w:rsidRPr="00FB1384" w:rsidRDefault="003949DD" w:rsidP="00C17332">
                                  <w:pPr>
                                    <w:pStyle w:val="BodyText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02"/>
                                      <w:tab w:val="num" w:pos="400"/>
                                    </w:tabs>
                                    <w:spacing w:line="240" w:lineRule="exact"/>
                                    <w:ind w:left="0" w:right="60" w:firstLine="0"/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FB1384"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>by panel or team assessment</w:t>
                                  </w:r>
                                </w:p>
                              </w:tc>
                            </w:tr>
                            <w:tr w:rsidR="003949DD" w:rsidRPr="00FB1384" w:rsidTr="00C17332">
                              <w:trPr>
                                <w:trHeight w:val="295"/>
                              </w:trPr>
                              <w:tc>
                                <w:tcPr>
                                  <w:tcW w:w="7789" w:type="dxa"/>
                                  <w:shd w:val="clear" w:color="auto" w:fill="auto"/>
                                  <w:vAlign w:val="center"/>
                                </w:tcPr>
                                <w:p w:rsidR="003949DD" w:rsidRPr="00FB1384" w:rsidRDefault="003949DD" w:rsidP="003949DD">
                                  <w:pPr>
                                    <w:pStyle w:val="BodyText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02"/>
                                      <w:tab w:val="num" w:pos="400"/>
                                    </w:tabs>
                                    <w:spacing w:line="240" w:lineRule="exact"/>
                                    <w:ind w:left="0" w:right="60" w:firstLine="0"/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FB1384"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>tutor</w:t>
                                  </w:r>
                                  <w:r w:rsidRPr="00FB1384"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 assesses and another </w:t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>tutor</w:t>
                                  </w:r>
                                  <w:r w:rsidRPr="00FB1384"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 at the </w:t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>organisation</w:t>
                                  </w:r>
                                  <w:r w:rsidRPr="00FB1384"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 verifies</w:t>
                                  </w:r>
                                </w:p>
                              </w:tc>
                            </w:tr>
                            <w:tr w:rsidR="003949DD" w:rsidRPr="00FB1384" w:rsidTr="003949DD">
                              <w:trPr>
                                <w:trHeight w:val="218"/>
                              </w:trPr>
                              <w:tc>
                                <w:tcPr>
                                  <w:tcW w:w="7789" w:type="dxa"/>
                                  <w:shd w:val="clear" w:color="auto" w:fill="auto"/>
                                  <w:vAlign w:val="center"/>
                                </w:tcPr>
                                <w:p w:rsidR="003949DD" w:rsidRPr="003949DD" w:rsidRDefault="003949DD" w:rsidP="003949DD">
                                  <w:pPr>
                                    <w:pStyle w:val="BodyText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02"/>
                                      <w:tab w:val="num" w:pos="400"/>
                                    </w:tabs>
                                    <w:spacing w:line="240" w:lineRule="exact"/>
                                    <w:ind w:left="0" w:right="60" w:firstLine="0"/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FB1384"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e tutor </w:t>
                                  </w:r>
                                  <w:r w:rsidRPr="00FB1384"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>assesses and an outside colleague verifies</w:t>
                                  </w:r>
                                </w:p>
                              </w:tc>
                            </w:tr>
                            <w:tr w:rsidR="003949DD" w:rsidRPr="00FB1384" w:rsidTr="00C17332">
                              <w:trPr>
                                <w:trHeight w:val="217"/>
                              </w:trPr>
                              <w:tc>
                                <w:tcPr>
                                  <w:tcW w:w="7789" w:type="dxa"/>
                                  <w:shd w:val="clear" w:color="auto" w:fill="auto"/>
                                  <w:vAlign w:val="center"/>
                                </w:tcPr>
                                <w:p w:rsidR="003949DD" w:rsidRPr="00FB1384" w:rsidRDefault="003949DD" w:rsidP="00C17332">
                                  <w:pPr>
                                    <w:pStyle w:val="BodyText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02"/>
                                      <w:tab w:val="num" w:pos="400"/>
                                    </w:tabs>
                                    <w:spacing w:line="240" w:lineRule="exact"/>
                                    <w:ind w:left="0" w:right="60" w:firstLine="0"/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FB1384"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>another method, summarised here:</w:t>
                                  </w:r>
                                </w:p>
                              </w:tc>
                            </w:tr>
                          </w:tbl>
                          <w:p w:rsidR="003949DD" w:rsidRPr="00FB1384" w:rsidRDefault="003949DD" w:rsidP="00C17332">
                            <w:pPr>
                              <w:ind w:right="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767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1"/>
                              <w:gridCol w:w="7079"/>
                            </w:tblGrid>
                            <w:tr w:rsidR="003949DD" w:rsidRPr="00FB1384" w:rsidTr="00426816">
                              <w:trPr>
                                <w:trHeight w:val="402"/>
                                <w:jc w:val="center"/>
                              </w:trPr>
                              <w:tc>
                                <w:tcPr>
                                  <w:tcW w:w="7670" w:type="dxa"/>
                                  <w:gridSpan w:val="2"/>
                                  <w:shd w:val="clear" w:color="auto" w:fill="F3F3F3"/>
                                  <w:vAlign w:val="center"/>
                                </w:tcPr>
                                <w:p w:rsidR="003949DD" w:rsidRPr="00FB1384" w:rsidRDefault="003949DD" w:rsidP="00C17332">
                                  <w:pPr>
                                    <w:spacing w:before="120"/>
                                    <w:ind w:right="60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FB138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3. SAMPLES ARE RETAINED AND ASSESSMENT MATERIALS HAVE BEEN REVIEWED   </w:t>
                                  </w:r>
                                  <w:r w:rsidRPr="00FB138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sym w:font="Wingdings" w:char="F0FC"/>
                                  </w:r>
                                </w:p>
                              </w:tc>
                            </w:tr>
                            <w:tr w:rsidR="003949DD" w:rsidRPr="00FB1384" w:rsidTr="00426816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tcW w:w="591" w:type="dxa"/>
                                  <w:shd w:val="clear" w:color="auto" w:fill="auto"/>
                                </w:tcPr>
                                <w:p w:rsidR="003949DD" w:rsidRPr="00FB1384" w:rsidRDefault="003949DD" w:rsidP="00C17332">
                                  <w:pPr>
                                    <w:spacing w:before="120"/>
                                    <w:ind w:right="6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9" w:type="dxa"/>
                                  <w:shd w:val="clear" w:color="auto" w:fill="auto"/>
                                </w:tcPr>
                                <w:p w:rsidR="003949DD" w:rsidRPr="00FB1384" w:rsidRDefault="003949DD" w:rsidP="00DE552D">
                                  <w:pPr>
                                    <w:spacing w:before="60"/>
                                    <w:ind w:right="60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FB1384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The </w:t>
                                  </w:r>
                                  <w:proofErr w:type="spellStart"/>
                                  <w:r w:rsidRPr="003949D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organisation’s</w:t>
                                  </w:r>
                                  <w:proofErr w:type="spellEnd"/>
                                  <w:r w:rsidRPr="00FB138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DE552D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random selection process</w:t>
                                  </w:r>
                                  <w:r w:rsidRPr="00FB1384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 has been </w:t>
                                  </w:r>
                                  <w:r w:rsidR="00DE552D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used </w:t>
                                  </w:r>
                                  <w:r w:rsidRPr="00FB1384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 to select work for external moderation</w:t>
                                  </w:r>
                                  <w:r w:rsidR="00FE04F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 (if applicable)</w:t>
                                  </w:r>
                                </w:p>
                              </w:tc>
                            </w:tr>
                            <w:tr w:rsidR="003949DD" w:rsidRPr="00FB1384" w:rsidTr="00426816">
                              <w:trPr>
                                <w:trHeight w:val="189"/>
                                <w:jc w:val="center"/>
                              </w:trPr>
                              <w:tc>
                                <w:tcPr>
                                  <w:tcW w:w="591" w:type="dxa"/>
                                  <w:shd w:val="clear" w:color="auto" w:fill="auto"/>
                                </w:tcPr>
                                <w:p w:rsidR="003949DD" w:rsidRPr="00FB1384" w:rsidRDefault="003949DD" w:rsidP="00C17332">
                                  <w:pPr>
                                    <w:ind w:right="6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9" w:type="dxa"/>
                                  <w:shd w:val="clear" w:color="auto" w:fill="auto"/>
                                </w:tcPr>
                                <w:p w:rsidR="003949DD" w:rsidRPr="00FB1384" w:rsidRDefault="003949DD" w:rsidP="00C17332">
                                  <w:pPr>
                                    <w:spacing w:before="60"/>
                                    <w:ind w:right="60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FB1384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Materials and student work for external moderation are stored in: (indicate location)</w:t>
                                  </w:r>
                                </w:p>
                              </w:tc>
                            </w:tr>
                            <w:tr w:rsidR="003949DD" w:rsidRPr="00FB1384" w:rsidTr="00426816">
                              <w:trPr>
                                <w:trHeight w:val="920"/>
                                <w:jc w:val="center"/>
                              </w:trPr>
                              <w:tc>
                                <w:tcPr>
                                  <w:tcW w:w="591" w:type="dxa"/>
                                  <w:shd w:val="clear" w:color="auto" w:fill="auto"/>
                                </w:tcPr>
                                <w:p w:rsidR="003949DD" w:rsidRPr="00FB1384" w:rsidRDefault="003949DD" w:rsidP="00C17332">
                                  <w:pPr>
                                    <w:ind w:right="6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9" w:type="dxa"/>
                                  <w:shd w:val="clear" w:color="auto" w:fill="auto"/>
                                </w:tcPr>
                                <w:p w:rsidR="003949DD" w:rsidRPr="00FB1384" w:rsidRDefault="003949DD" w:rsidP="00C17332">
                                  <w:pPr>
                                    <w:tabs>
                                      <w:tab w:val="left" w:pos="2265"/>
                                    </w:tabs>
                                    <w:spacing w:before="60"/>
                                    <w:ind w:right="60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FB1384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Assessment ma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terials are reviewed following </w:t>
                                  </w:r>
                                  <w:r w:rsidR="00AF4CD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(underline below):</w:t>
                                  </w:r>
                                </w:p>
                                <w:p w:rsidR="003949DD" w:rsidRPr="00FB1384" w:rsidRDefault="003949DD" w:rsidP="00DE552D">
                                  <w:pPr>
                                    <w:tabs>
                                      <w:tab w:val="left" w:pos="2265"/>
                                      <w:tab w:val="left" w:pos="2609"/>
                                      <w:tab w:val="left" w:pos="2879"/>
                                    </w:tabs>
                                    <w:spacing w:before="60"/>
                                    <w:ind w:right="60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Tutor</w:t>
                                  </w:r>
                                  <w:r w:rsidRPr="00FB1384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 or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programme</w:t>
                                  </w:r>
                                  <w:proofErr w:type="spellEnd"/>
                                  <w:r w:rsidRPr="00FB1384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 revie</w:t>
                                  </w:r>
                                  <w:r w:rsidR="00AF4CD2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</w:p>
                                <w:p w:rsidR="003949DD" w:rsidRDefault="003949DD" w:rsidP="0028093A">
                                  <w:pPr>
                                    <w:tabs>
                                      <w:tab w:val="left" w:pos="2265"/>
                                    </w:tabs>
                                    <w:spacing w:before="60"/>
                                    <w:ind w:right="62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FB1384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External moderation report</w:t>
                                  </w:r>
                                </w:p>
                                <w:p w:rsidR="003949DD" w:rsidRPr="00A63EC6" w:rsidRDefault="00DE552D" w:rsidP="00A63EC6">
                                  <w:pPr>
                                    <w:tabs>
                                      <w:tab w:val="left" w:pos="2265"/>
                                    </w:tabs>
                                    <w:spacing w:before="60" w:after="60"/>
                                    <w:ind w:right="62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Clarification of s</w:t>
                                  </w:r>
                                  <w:r w:rsidR="003949DD" w:rsidRPr="00A63EC6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tandards documents</w:t>
                                  </w:r>
                                </w:p>
                              </w:tc>
                            </w:tr>
                            <w:tr w:rsidR="003949DD" w:rsidRPr="00FB1384" w:rsidTr="00426816">
                              <w:trPr>
                                <w:trHeight w:val="304"/>
                                <w:jc w:val="center"/>
                              </w:trPr>
                              <w:tc>
                                <w:tcPr>
                                  <w:tcW w:w="591" w:type="dxa"/>
                                  <w:shd w:val="clear" w:color="auto" w:fill="auto"/>
                                </w:tcPr>
                                <w:p w:rsidR="003949DD" w:rsidRPr="00FB1384" w:rsidRDefault="003949DD" w:rsidP="00C17332">
                                  <w:pPr>
                                    <w:spacing w:before="120"/>
                                    <w:ind w:right="6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9" w:type="dxa"/>
                                  <w:shd w:val="clear" w:color="auto" w:fill="auto"/>
                                </w:tcPr>
                                <w:p w:rsidR="003949DD" w:rsidRPr="00FB1384" w:rsidRDefault="003949DD" w:rsidP="00A63EC6">
                                  <w:pPr>
                                    <w:spacing w:before="60"/>
                                    <w:ind w:right="62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FB1384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New benchmark samples have been annotated and/or existing samples have been updated.</w:t>
                                  </w:r>
                                </w:p>
                              </w:tc>
                            </w:tr>
                            <w:tr w:rsidR="003949DD" w:rsidRPr="00FB1384" w:rsidTr="00426816">
                              <w:trPr>
                                <w:trHeight w:val="357"/>
                                <w:jc w:val="center"/>
                              </w:trPr>
                              <w:tc>
                                <w:tcPr>
                                  <w:tcW w:w="591" w:type="dxa"/>
                                  <w:shd w:val="clear" w:color="auto" w:fill="auto"/>
                                </w:tcPr>
                                <w:p w:rsidR="003949DD" w:rsidRPr="00FB1384" w:rsidRDefault="003949DD" w:rsidP="00C17332">
                                  <w:pPr>
                                    <w:spacing w:before="120"/>
                                    <w:ind w:right="6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9" w:type="dxa"/>
                                  <w:shd w:val="clear" w:color="auto" w:fill="auto"/>
                                </w:tcPr>
                                <w:p w:rsidR="003949DD" w:rsidRPr="00FB1384" w:rsidRDefault="003949DD" w:rsidP="00C17332">
                                  <w:pPr>
                                    <w:tabs>
                                      <w:tab w:val="left" w:pos="2265"/>
                                    </w:tabs>
                                    <w:spacing w:before="60"/>
                                    <w:ind w:right="60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FB1384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>Assessment materials are confirmed for future use.</w:t>
                                  </w:r>
                                </w:p>
                              </w:tc>
                            </w:tr>
                          </w:tbl>
                          <w:p w:rsidR="003949DD" w:rsidRPr="00FB1384" w:rsidRDefault="003949DD" w:rsidP="00C17332">
                            <w:pPr>
                              <w:ind w:right="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7564" w:type="dxa"/>
                              <w:jc w:val="center"/>
                              <w:tblInd w:w="-86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3F3F3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564"/>
                            </w:tblGrid>
                            <w:tr w:rsidR="003949DD" w:rsidRPr="00FB1384" w:rsidTr="0045318C">
                              <w:trPr>
                                <w:trHeight w:val="794"/>
                                <w:jc w:val="center"/>
                              </w:trPr>
                              <w:tc>
                                <w:tcPr>
                                  <w:tcW w:w="7564" w:type="dxa"/>
                                  <w:shd w:val="clear" w:color="auto" w:fill="F3F3F3"/>
                                </w:tcPr>
                                <w:p w:rsidR="003949DD" w:rsidRDefault="003949DD" w:rsidP="00C17332">
                                  <w:pPr>
                                    <w:pStyle w:val="BodyText"/>
                                    <w:spacing w:before="120" w:after="120"/>
                                    <w:ind w:right="6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Programme </w:t>
                                  </w:r>
                                  <w:r w:rsidR="00DE552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Manager/Academic Manager/ Centre Manager</w:t>
                                  </w:r>
                                  <w:r w:rsidRPr="00FB138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:        </w:t>
                                  </w:r>
                                  <w:r w:rsidR="00DE552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                 Date:</w:t>
                                  </w:r>
                                  <w:r w:rsidRPr="00FB138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 </w:t>
                                  </w:r>
                                  <w:r w:rsidR="00DE552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          </w:t>
                                  </w:r>
                                </w:p>
                                <w:p w:rsidR="003949DD" w:rsidRPr="00FB1384" w:rsidRDefault="003949DD" w:rsidP="00C17332">
                                  <w:pPr>
                                    <w:pStyle w:val="BodyText"/>
                                    <w:spacing w:before="120" w:after="120"/>
                                    <w:ind w:right="6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49DD" w:rsidRPr="00A63EC6" w:rsidRDefault="003949DD" w:rsidP="001571FB">
                            <w:pPr>
                              <w:spacing w:before="60"/>
                              <w:ind w:left="5761" w:right="62" w:firstLine="72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May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8pt;margin-top:18pt;width:414pt;height:5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" strokeweight=".25pt">
                <v:textbox>
                  <w:txbxContent>
                    <w:p w:rsidR="003949DD" w:rsidRPr="00FB1384" w:rsidRDefault="003949DD" w:rsidP="00C17332">
                      <w:pPr>
                        <w:tabs>
                          <w:tab w:val="left" w:pos="500"/>
                        </w:tabs>
                        <w:spacing w:after="60"/>
                        <w:ind w:right="6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B138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2. A SAMPLE OF THE </w:t>
                      </w:r>
                      <w:r w:rsidR="00FE04F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ASSESSOR DECISIONS/</w:t>
                      </w:r>
                      <w:r w:rsidR="00AF4CD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GRADES HAS BEEN VERIFIED</w:t>
                      </w:r>
                    </w:p>
                    <w:p w:rsidR="003949DD" w:rsidRDefault="003949DD" w:rsidP="00C17332">
                      <w:pPr>
                        <w:pStyle w:val="BodyText"/>
                        <w:tabs>
                          <w:tab w:val="left" w:pos="500"/>
                        </w:tabs>
                        <w:spacing w:before="120"/>
                        <w:ind w:right="60"/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  <w:r w:rsidRPr="00FB1384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Another qualified professional with appropriate subject expertise</w:t>
                      </w:r>
                      <w:r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 xml:space="preserve"> has verified a sample of </w:t>
                      </w:r>
                      <w:r w:rsidR="00FE04F2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assessor decisions/</w:t>
                      </w:r>
                      <w:r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grade judgments</w:t>
                      </w:r>
                      <w:r w:rsidRPr="00FB1384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against</w:t>
                      </w:r>
                      <w:r w:rsidRPr="00FB1384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 xml:space="preserve"> the national standard</w:t>
                      </w:r>
                      <w:r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 xml:space="preserve"> </w:t>
                      </w:r>
                      <w:r w:rsidRPr="00FB1384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 xml:space="preserve">across the </w:t>
                      </w:r>
                      <w:r w:rsidR="00FE04F2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delivery programme</w:t>
                      </w:r>
                      <w:r w:rsidRPr="00FB1384"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s where applicable – see list of students and grades below or attached. More samples may need verification, depending on the number of students assessed.</w:t>
                      </w:r>
                    </w:p>
                    <w:p w:rsidR="003949DD" w:rsidRDefault="003949DD" w:rsidP="0028093A">
                      <w:pPr>
                        <w:pStyle w:val="BodyText"/>
                        <w:tabs>
                          <w:tab w:val="left" w:pos="500"/>
                        </w:tabs>
                        <w:ind w:right="62"/>
                        <w:rPr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7713" w:type="dxa"/>
                        <w:jc w:val="center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97"/>
                        <w:gridCol w:w="3119"/>
                        <w:gridCol w:w="1697"/>
                      </w:tblGrid>
                      <w:tr w:rsidR="003949DD" w:rsidRPr="00FB1384" w:rsidTr="006C352D">
                        <w:trPr>
                          <w:trHeight w:val="668"/>
                          <w:jc w:val="center"/>
                        </w:trPr>
                        <w:tc>
                          <w:tcPr>
                            <w:tcW w:w="2897" w:type="dxa"/>
                            <w:shd w:val="clear" w:color="auto" w:fill="auto"/>
                          </w:tcPr>
                          <w:p w:rsidR="003949DD" w:rsidRPr="00FB1384" w:rsidRDefault="003949DD" w:rsidP="00640CC8">
                            <w:pPr>
                              <w:pStyle w:val="BodyText"/>
                              <w:tabs>
                                <w:tab w:val="left" w:pos="2705"/>
                              </w:tabs>
                              <w:spacing w:before="120" w:after="120"/>
                              <w:ind w:left="-392" w:right="635" w:firstLine="39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Verifier’s Name:</w:t>
                            </w:r>
                          </w:p>
                        </w:tc>
                        <w:tc>
                          <w:tcPr>
                            <w:tcW w:w="3119" w:type="dxa"/>
                            <w:shd w:val="clear" w:color="auto" w:fill="auto"/>
                          </w:tcPr>
                          <w:p w:rsidR="003949DD" w:rsidRPr="00FB1384" w:rsidRDefault="003949DD" w:rsidP="00640CC8">
                            <w:pPr>
                              <w:pStyle w:val="BodyText"/>
                              <w:spacing w:before="120" w:after="120"/>
                              <w:ind w:left="-108" w:right="60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 w:rsidRPr="003949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Provider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B13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/Organisation:</w:t>
                            </w:r>
                          </w:p>
                        </w:tc>
                        <w:tc>
                          <w:tcPr>
                            <w:tcW w:w="1697" w:type="dxa"/>
                          </w:tcPr>
                          <w:p w:rsidR="003949DD" w:rsidRPr="00FB1384" w:rsidRDefault="003949DD" w:rsidP="00640CC8">
                            <w:pPr>
                              <w:pStyle w:val="BodyText"/>
                              <w:spacing w:before="120" w:after="120"/>
                              <w:ind w:left="-108" w:right="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Date:</w:t>
                            </w:r>
                          </w:p>
                        </w:tc>
                      </w:tr>
                    </w:tbl>
                    <w:p w:rsidR="003949DD" w:rsidRPr="00FB1384" w:rsidRDefault="003949DD" w:rsidP="00C17332">
                      <w:pPr>
                        <w:ind w:right="60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  <w:tbl>
                      <w:tblPr>
                        <w:tblW w:w="7724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95"/>
                        <w:gridCol w:w="1559"/>
                        <w:gridCol w:w="1559"/>
                        <w:gridCol w:w="2611"/>
                      </w:tblGrid>
                      <w:tr w:rsidR="003949DD" w:rsidRPr="00FB1384" w:rsidTr="00FE04F2">
                        <w:trPr>
                          <w:trHeight w:val="313"/>
                          <w:jc w:val="center"/>
                        </w:trPr>
                        <w:tc>
                          <w:tcPr>
                            <w:tcW w:w="1995" w:type="dxa"/>
                            <w:shd w:val="clear" w:color="auto" w:fill="F3F3F3"/>
                            <w:vAlign w:val="center"/>
                          </w:tcPr>
                          <w:p w:rsidR="003949DD" w:rsidRPr="00FB1384" w:rsidRDefault="003949DD" w:rsidP="00C17332">
                            <w:pPr>
                              <w:pStyle w:val="BodyText"/>
                              <w:spacing w:before="120" w:after="120"/>
                              <w:ind w:left="-392" w:right="60" w:firstLine="392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 w:rsidRPr="00FB13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F3F3F3"/>
                            <w:vAlign w:val="center"/>
                          </w:tcPr>
                          <w:p w:rsidR="003949DD" w:rsidRPr="00FB1384" w:rsidRDefault="003949DD" w:rsidP="00C17332">
                            <w:pPr>
                              <w:ind w:right="6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Assessor</w:t>
                            </w:r>
                          </w:p>
                          <w:p w:rsidR="003949DD" w:rsidRPr="00FB1384" w:rsidRDefault="00FE04F2" w:rsidP="00C17332">
                            <w:pPr>
                              <w:ind w:right="6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Decision/</w:t>
                            </w:r>
                            <w:r w:rsidR="003949DD" w:rsidRPr="00FB13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F3F3F3"/>
                            <w:vAlign w:val="center"/>
                          </w:tcPr>
                          <w:p w:rsidR="003949DD" w:rsidRPr="00FB1384" w:rsidRDefault="003949DD" w:rsidP="00C17332">
                            <w:pPr>
                              <w:ind w:right="6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B13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Verifier</w:t>
                            </w:r>
                          </w:p>
                          <w:p w:rsidR="003949DD" w:rsidRPr="00FB1384" w:rsidRDefault="00FE04F2" w:rsidP="00C17332">
                            <w:pPr>
                              <w:ind w:right="6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Decision/</w:t>
                            </w:r>
                            <w:r w:rsidR="003949DD" w:rsidRPr="00FB13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2611" w:type="dxa"/>
                            <w:shd w:val="clear" w:color="auto" w:fill="F3F3F3"/>
                            <w:vAlign w:val="center"/>
                          </w:tcPr>
                          <w:p w:rsidR="0045318C" w:rsidRPr="00FB1384" w:rsidRDefault="0045318C" w:rsidP="0045318C">
                            <w:pPr>
                              <w:pStyle w:val="BodyText"/>
                              <w:spacing w:before="120" w:after="120"/>
                              <w:ind w:left="-392" w:right="-181" w:firstLine="39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13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Comments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FB13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if needed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 w:rsidRPr="00FB13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3949DD" w:rsidRPr="00FB1384" w:rsidRDefault="003949DD" w:rsidP="00C17332">
                            <w:pPr>
                              <w:ind w:right="6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D16EA" w:rsidRPr="00FB1384" w:rsidTr="00FF1271">
                        <w:trPr>
                          <w:trHeight w:val="2383"/>
                          <w:jc w:val="center"/>
                        </w:trPr>
                        <w:tc>
                          <w:tcPr>
                            <w:tcW w:w="1995" w:type="dxa"/>
                            <w:shd w:val="clear" w:color="auto" w:fill="auto"/>
                          </w:tcPr>
                          <w:p w:rsidR="008D16EA" w:rsidRPr="00FB1384" w:rsidRDefault="008D16EA" w:rsidP="00C17332">
                            <w:pPr>
                              <w:ind w:right="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8D16EA" w:rsidRPr="00FB1384" w:rsidRDefault="008D16EA" w:rsidP="00C17332">
                            <w:pPr>
                              <w:ind w:right="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8D16EA" w:rsidRPr="00FB1384" w:rsidRDefault="008D16EA" w:rsidP="00C17332">
                            <w:pPr>
                              <w:ind w:right="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611" w:type="dxa"/>
                            <w:shd w:val="clear" w:color="auto" w:fill="auto"/>
                          </w:tcPr>
                          <w:p w:rsidR="008D16EA" w:rsidRPr="00FB1384" w:rsidRDefault="008D16EA" w:rsidP="00C17332">
                            <w:pPr>
                              <w:ind w:right="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3949DD" w:rsidRPr="00FB1384" w:rsidRDefault="003949DD" w:rsidP="00C17332">
                      <w:pPr>
                        <w:ind w:right="60"/>
                        <w:rPr>
                          <w:sz w:val="16"/>
                          <w:szCs w:val="16"/>
                        </w:rPr>
                      </w:pPr>
                    </w:p>
                    <w:p w:rsidR="003949DD" w:rsidRPr="00FB1384" w:rsidRDefault="003949DD" w:rsidP="00C17332">
                      <w:pPr>
                        <w:ind w:right="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B1384">
                        <w:rPr>
                          <w:rFonts w:ascii="Arial" w:hAnsi="Arial" w:cs="Arial"/>
                          <w:sz w:val="16"/>
                          <w:szCs w:val="16"/>
                        </w:rPr>
                        <w:t>Consi</w:t>
                      </w:r>
                      <w:r w:rsidR="00FF127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stency of marking between delivery </w:t>
                      </w:r>
                      <w:proofErr w:type="spellStart"/>
                      <w:r w:rsidR="00FF1271">
                        <w:rPr>
                          <w:rFonts w:ascii="Arial" w:hAnsi="Arial" w:cs="Arial"/>
                          <w:sz w:val="16"/>
                          <w:szCs w:val="16"/>
                        </w:rPr>
                        <w:t>programme</w:t>
                      </w:r>
                      <w:r w:rsidRPr="00FB1384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proofErr w:type="spellEnd"/>
                      <w:r w:rsidRPr="00FB13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has been assured</w:t>
                      </w:r>
                      <w:r w:rsidR="00005C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(if applicable)</w:t>
                      </w:r>
                      <w:r w:rsidRPr="00FB13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 </w:t>
                      </w:r>
                      <w:r w:rsidRPr="00FB138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</w:t>
                      </w:r>
                      <w:r w:rsidRPr="00FB138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sym w:font="Wingdings" w:char="F0FC"/>
                      </w:r>
                      <w:r w:rsidRPr="00FB1384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 xml:space="preserve"> or underline)</w:t>
                      </w:r>
                    </w:p>
                    <w:tbl>
                      <w:tblPr>
                        <w:tblW w:w="7789" w:type="dxa"/>
                        <w:tblInd w:w="108" w:type="dxa"/>
                        <w:tblLook w:val="01E0" w:firstRow="1" w:lastRow="1" w:firstColumn="1" w:lastColumn="1" w:noHBand="0" w:noVBand="0"/>
                      </w:tblPr>
                      <w:tblGrid>
                        <w:gridCol w:w="7789"/>
                      </w:tblGrid>
                      <w:tr w:rsidR="003949DD" w:rsidRPr="00FB1384" w:rsidTr="00C17332">
                        <w:trPr>
                          <w:trHeight w:val="295"/>
                        </w:trPr>
                        <w:tc>
                          <w:tcPr>
                            <w:tcW w:w="7789" w:type="dxa"/>
                            <w:shd w:val="clear" w:color="auto" w:fill="auto"/>
                            <w:vAlign w:val="center"/>
                          </w:tcPr>
                          <w:p w:rsidR="003949DD" w:rsidRPr="00FB1384" w:rsidRDefault="003949DD" w:rsidP="00C1733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02"/>
                                <w:tab w:val="num" w:pos="400"/>
                              </w:tabs>
                              <w:spacing w:line="240" w:lineRule="exact"/>
                              <w:ind w:left="0" w:right="60" w:firstLine="0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 w:rsidRPr="00FB1384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by panel or team assessment</w:t>
                            </w:r>
                          </w:p>
                        </w:tc>
                      </w:tr>
                      <w:tr w:rsidR="003949DD" w:rsidRPr="00FB1384" w:rsidTr="00C17332">
                        <w:trPr>
                          <w:trHeight w:val="295"/>
                        </w:trPr>
                        <w:tc>
                          <w:tcPr>
                            <w:tcW w:w="7789" w:type="dxa"/>
                            <w:shd w:val="clear" w:color="auto" w:fill="auto"/>
                            <w:vAlign w:val="center"/>
                          </w:tcPr>
                          <w:p w:rsidR="003949DD" w:rsidRPr="00FB1384" w:rsidRDefault="003949DD" w:rsidP="003949D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02"/>
                                <w:tab w:val="num" w:pos="400"/>
                              </w:tabs>
                              <w:spacing w:line="240" w:lineRule="exact"/>
                              <w:ind w:left="0" w:right="60" w:firstLine="0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 w:rsidRPr="00FB1384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tutor</w:t>
                            </w:r>
                            <w:r w:rsidRPr="00FB1384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 xml:space="preserve"> assesses and another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tutor</w:t>
                            </w:r>
                            <w:r w:rsidRPr="00FB1384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 xml:space="preserve"> at the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organisation</w:t>
                            </w:r>
                            <w:r w:rsidRPr="00FB1384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 xml:space="preserve"> verifies</w:t>
                            </w:r>
                          </w:p>
                        </w:tc>
                      </w:tr>
                      <w:tr w:rsidR="003949DD" w:rsidRPr="00FB1384" w:rsidTr="003949DD">
                        <w:trPr>
                          <w:trHeight w:val="218"/>
                        </w:trPr>
                        <w:tc>
                          <w:tcPr>
                            <w:tcW w:w="7789" w:type="dxa"/>
                            <w:shd w:val="clear" w:color="auto" w:fill="auto"/>
                            <w:vAlign w:val="center"/>
                          </w:tcPr>
                          <w:p w:rsidR="003949DD" w:rsidRPr="003949DD" w:rsidRDefault="003949DD" w:rsidP="003949D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02"/>
                                <w:tab w:val="num" w:pos="400"/>
                              </w:tabs>
                              <w:spacing w:line="240" w:lineRule="exact"/>
                              <w:ind w:left="0" w:right="60" w:firstLine="0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 w:rsidRPr="00FB1384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 xml:space="preserve">e tutor </w:t>
                            </w:r>
                            <w:r w:rsidRPr="00FB1384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assesses and an outside colleague verifies</w:t>
                            </w:r>
                          </w:p>
                        </w:tc>
                      </w:tr>
                      <w:tr w:rsidR="003949DD" w:rsidRPr="00FB1384" w:rsidTr="00C17332">
                        <w:trPr>
                          <w:trHeight w:val="217"/>
                        </w:trPr>
                        <w:tc>
                          <w:tcPr>
                            <w:tcW w:w="7789" w:type="dxa"/>
                            <w:shd w:val="clear" w:color="auto" w:fill="auto"/>
                            <w:vAlign w:val="center"/>
                          </w:tcPr>
                          <w:p w:rsidR="003949DD" w:rsidRPr="00FB1384" w:rsidRDefault="003949DD" w:rsidP="00C1733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02"/>
                                <w:tab w:val="num" w:pos="400"/>
                              </w:tabs>
                              <w:spacing w:line="240" w:lineRule="exact"/>
                              <w:ind w:left="0" w:right="60" w:firstLine="0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 w:rsidRPr="00FB1384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another method, summarised here:</w:t>
                            </w:r>
                          </w:p>
                        </w:tc>
                      </w:tr>
                    </w:tbl>
                    <w:p w:rsidR="003949DD" w:rsidRPr="00FB1384" w:rsidRDefault="003949DD" w:rsidP="00C17332">
                      <w:pPr>
                        <w:ind w:right="60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767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1"/>
                        <w:gridCol w:w="7079"/>
                      </w:tblGrid>
                      <w:tr w:rsidR="003949DD" w:rsidRPr="00FB1384" w:rsidTr="00426816">
                        <w:trPr>
                          <w:trHeight w:val="402"/>
                          <w:jc w:val="center"/>
                        </w:trPr>
                        <w:tc>
                          <w:tcPr>
                            <w:tcW w:w="7670" w:type="dxa"/>
                            <w:gridSpan w:val="2"/>
                            <w:shd w:val="clear" w:color="auto" w:fill="F3F3F3"/>
                            <w:vAlign w:val="center"/>
                          </w:tcPr>
                          <w:p w:rsidR="003949DD" w:rsidRPr="00FB1384" w:rsidRDefault="003949DD" w:rsidP="00C17332">
                            <w:pPr>
                              <w:spacing w:before="120"/>
                              <w:ind w:right="6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FB13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3. SAMPLES ARE RETAINED AND ASSESSMENT MATERIALS HAVE BEEN REVIEWED   </w:t>
                            </w:r>
                            <w:r w:rsidRPr="00FB138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sym w:font="Wingdings" w:char="F0FC"/>
                            </w:r>
                          </w:p>
                        </w:tc>
                      </w:tr>
                      <w:tr w:rsidR="003949DD" w:rsidRPr="00FB1384" w:rsidTr="00426816">
                        <w:trPr>
                          <w:trHeight w:val="309"/>
                          <w:jc w:val="center"/>
                        </w:trPr>
                        <w:tc>
                          <w:tcPr>
                            <w:tcW w:w="591" w:type="dxa"/>
                            <w:shd w:val="clear" w:color="auto" w:fill="auto"/>
                          </w:tcPr>
                          <w:p w:rsidR="003949DD" w:rsidRPr="00FB1384" w:rsidRDefault="003949DD" w:rsidP="00C17332">
                            <w:pPr>
                              <w:spacing w:before="120"/>
                              <w:ind w:right="6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79" w:type="dxa"/>
                            <w:shd w:val="clear" w:color="auto" w:fill="auto"/>
                          </w:tcPr>
                          <w:p w:rsidR="003949DD" w:rsidRPr="00FB1384" w:rsidRDefault="003949DD" w:rsidP="00DE552D">
                            <w:pPr>
                              <w:spacing w:before="60"/>
                              <w:ind w:right="6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FB138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The </w:t>
                            </w:r>
                            <w:proofErr w:type="spellStart"/>
                            <w:r w:rsidRPr="003949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organisation’s</w:t>
                            </w:r>
                            <w:proofErr w:type="spellEnd"/>
                            <w:r w:rsidRPr="00FB13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E552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random selection process</w:t>
                            </w:r>
                            <w:r w:rsidRPr="00FB138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has been </w:t>
                            </w:r>
                            <w:r w:rsidR="00DE552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used </w:t>
                            </w:r>
                            <w:r w:rsidRPr="00FB138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to select work for external moderation</w:t>
                            </w:r>
                            <w:r w:rsidR="00FE04F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(if applicable)</w:t>
                            </w:r>
                          </w:p>
                        </w:tc>
                      </w:tr>
                      <w:tr w:rsidR="003949DD" w:rsidRPr="00FB1384" w:rsidTr="00426816">
                        <w:trPr>
                          <w:trHeight w:val="189"/>
                          <w:jc w:val="center"/>
                        </w:trPr>
                        <w:tc>
                          <w:tcPr>
                            <w:tcW w:w="591" w:type="dxa"/>
                            <w:shd w:val="clear" w:color="auto" w:fill="auto"/>
                          </w:tcPr>
                          <w:p w:rsidR="003949DD" w:rsidRPr="00FB1384" w:rsidRDefault="003949DD" w:rsidP="00C17332">
                            <w:pPr>
                              <w:ind w:right="6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79" w:type="dxa"/>
                            <w:shd w:val="clear" w:color="auto" w:fill="auto"/>
                          </w:tcPr>
                          <w:p w:rsidR="003949DD" w:rsidRPr="00FB1384" w:rsidRDefault="003949DD" w:rsidP="00C17332">
                            <w:pPr>
                              <w:spacing w:before="60"/>
                              <w:ind w:right="6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FB138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Materials and student work for external moderation are stored in: (indicate location)</w:t>
                            </w:r>
                          </w:p>
                        </w:tc>
                      </w:tr>
                      <w:tr w:rsidR="003949DD" w:rsidRPr="00FB1384" w:rsidTr="00426816">
                        <w:trPr>
                          <w:trHeight w:val="920"/>
                          <w:jc w:val="center"/>
                        </w:trPr>
                        <w:tc>
                          <w:tcPr>
                            <w:tcW w:w="591" w:type="dxa"/>
                            <w:shd w:val="clear" w:color="auto" w:fill="auto"/>
                          </w:tcPr>
                          <w:p w:rsidR="003949DD" w:rsidRPr="00FB1384" w:rsidRDefault="003949DD" w:rsidP="00C17332">
                            <w:pPr>
                              <w:ind w:right="6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79" w:type="dxa"/>
                            <w:shd w:val="clear" w:color="auto" w:fill="auto"/>
                          </w:tcPr>
                          <w:p w:rsidR="003949DD" w:rsidRPr="00FB1384" w:rsidRDefault="003949DD" w:rsidP="00C17332">
                            <w:pPr>
                              <w:tabs>
                                <w:tab w:val="left" w:pos="2265"/>
                              </w:tabs>
                              <w:spacing w:before="60"/>
                              <w:ind w:right="6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FB138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Assessment ma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terials are reviewed following </w:t>
                            </w:r>
                            <w:r w:rsidR="00AF4CD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(underline below):</w:t>
                            </w:r>
                          </w:p>
                          <w:p w:rsidR="003949DD" w:rsidRPr="00FB1384" w:rsidRDefault="003949DD" w:rsidP="00DE552D">
                            <w:pPr>
                              <w:tabs>
                                <w:tab w:val="left" w:pos="2265"/>
                                <w:tab w:val="left" w:pos="2609"/>
                                <w:tab w:val="left" w:pos="2879"/>
                              </w:tabs>
                              <w:spacing w:before="60"/>
                              <w:ind w:right="6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Tutor</w:t>
                            </w:r>
                            <w:r w:rsidRPr="00FB138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programme</w:t>
                            </w:r>
                            <w:proofErr w:type="spellEnd"/>
                            <w:r w:rsidRPr="00FB138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revie</w:t>
                            </w:r>
                            <w:r w:rsidR="00AF4CD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w</w:t>
                            </w:r>
                          </w:p>
                          <w:p w:rsidR="003949DD" w:rsidRDefault="003949DD" w:rsidP="0028093A">
                            <w:pPr>
                              <w:tabs>
                                <w:tab w:val="left" w:pos="2265"/>
                              </w:tabs>
                              <w:spacing w:before="60"/>
                              <w:ind w:right="62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FB138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External moderation report</w:t>
                            </w:r>
                          </w:p>
                          <w:p w:rsidR="003949DD" w:rsidRPr="00A63EC6" w:rsidRDefault="00DE552D" w:rsidP="00A63EC6">
                            <w:pPr>
                              <w:tabs>
                                <w:tab w:val="left" w:pos="2265"/>
                              </w:tabs>
                              <w:spacing w:before="60" w:after="60"/>
                              <w:ind w:right="62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Clarification of s</w:t>
                            </w:r>
                            <w:r w:rsidR="003949DD" w:rsidRPr="00A63EC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tandards documents</w:t>
                            </w:r>
                          </w:p>
                        </w:tc>
                      </w:tr>
                      <w:tr w:rsidR="003949DD" w:rsidRPr="00FB1384" w:rsidTr="00426816">
                        <w:trPr>
                          <w:trHeight w:val="304"/>
                          <w:jc w:val="center"/>
                        </w:trPr>
                        <w:tc>
                          <w:tcPr>
                            <w:tcW w:w="591" w:type="dxa"/>
                            <w:shd w:val="clear" w:color="auto" w:fill="auto"/>
                          </w:tcPr>
                          <w:p w:rsidR="003949DD" w:rsidRPr="00FB1384" w:rsidRDefault="003949DD" w:rsidP="00C17332">
                            <w:pPr>
                              <w:spacing w:before="120"/>
                              <w:ind w:right="6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79" w:type="dxa"/>
                            <w:shd w:val="clear" w:color="auto" w:fill="auto"/>
                          </w:tcPr>
                          <w:p w:rsidR="003949DD" w:rsidRPr="00FB1384" w:rsidRDefault="003949DD" w:rsidP="00A63EC6">
                            <w:pPr>
                              <w:spacing w:before="60"/>
                              <w:ind w:right="62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FB138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New benchmark samples have been annotated and/or existing samples have been updated.</w:t>
                            </w:r>
                          </w:p>
                        </w:tc>
                      </w:tr>
                      <w:tr w:rsidR="003949DD" w:rsidRPr="00FB1384" w:rsidTr="00426816">
                        <w:trPr>
                          <w:trHeight w:val="357"/>
                          <w:jc w:val="center"/>
                        </w:trPr>
                        <w:tc>
                          <w:tcPr>
                            <w:tcW w:w="591" w:type="dxa"/>
                            <w:shd w:val="clear" w:color="auto" w:fill="auto"/>
                          </w:tcPr>
                          <w:p w:rsidR="003949DD" w:rsidRPr="00FB1384" w:rsidRDefault="003949DD" w:rsidP="00C17332">
                            <w:pPr>
                              <w:spacing w:before="120"/>
                              <w:ind w:right="6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79" w:type="dxa"/>
                            <w:shd w:val="clear" w:color="auto" w:fill="auto"/>
                          </w:tcPr>
                          <w:p w:rsidR="003949DD" w:rsidRPr="00FB1384" w:rsidRDefault="003949DD" w:rsidP="00C17332">
                            <w:pPr>
                              <w:tabs>
                                <w:tab w:val="left" w:pos="2265"/>
                              </w:tabs>
                              <w:spacing w:before="60"/>
                              <w:ind w:right="6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FB138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Assessment materials are confirmed for future use.</w:t>
                            </w:r>
                          </w:p>
                        </w:tc>
                      </w:tr>
                    </w:tbl>
                    <w:p w:rsidR="003949DD" w:rsidRPr="00FB1384" w:rsidRDefault="003949DD" w:rsidP="00C17332">
                      <w:pPr>
                        <w:ind w:right="60"/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7564" w:type="dxa"/>
                        <w:jc w:val="center"/>
                        <w:tblInd w:w="-86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3F3F3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564"/>
                      </w:tblGrid>
                      <w:tr w:rsidR="003949DD" w:rsidRPr="00FB1384" w:rsidTr="0045318C">
                        <w:trPr>
                          <w:trHeight w:val="794"/>
                          <w:jc w:val="center"/>
                        </w:trPr>
                        <w:tc>
                          <w:tcPr>
                            <w:tcW w:w="7564" w:type="dxa"/>
                            <w:shd w:val="clear" w:color="auto" w:fill="F3F3F3"/>
                          </w:tcPr>
                          <w:p w:rsidR="003949DD" w:rsidRDefault="003949DD" w:rsidP="00C17332">
                            <w:pPr>
                              <w:pStyle w:val="BodyText"/>
                              <w:spacing w:before="120" w:after="120"/>
                              <w:ind w:right="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Programme </w:t>
                            </w:r>
                            <w:r w:rsidR="00DE55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Manager/Academic Manager/ Centre Manager</w:t>
                            </w:r>
                            <w:r w:rsidRPr="00FB13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       </w:t>
                            </w:r>
                            <w:r w:rsidR="00DE55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Date:</w:t>
                            </w:r>
                            <w:r w:rsidRPr="00FB13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                       </w:t>
                            </w:r>
                            <w:r w:rsidR="00DE55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</w:p>
                          <w:p w:rsidR="003949DD" w:rsidRPr="00FB1384" w:rsidRDefault="003949DD" w:rsidP="00C17332">
                            <w:pPr>
                              <w:pStyle w:val="BodyText"/>
                              <w:spacing w:before="120" w:after="120"/>
                              <w:ind w:right="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3949DD" w:rsidRPr="00A63EC6" w:rsidRDefault="003949DD" w:rsidP="001571FB">
                      <w:pPr>
                        <w:spacing w:before="60"/>
                        <w:ind w:left="5761" w:right="62" w:firstLine="72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May 2014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i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5005705" cy="6858000"/>
                <wp:effectExtent l="9525" t="7620" r="13970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5705" cy="6858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72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EEECE1"/>
                              <w:tblLook w:val="01E0" w:firstRow="1" w:lastRow="1" w:firstColumn="1" w:lastColumn="1" w:noHBand="0" w:noVBand="0"/>
                            </w:tblPr>
                            <w:tblGrid>
                              <w:gridCol w:w="3805"/>
                              <w:gridCol w:w="3916"/>
                            </w:tblGrid>
                            <w:tr w:rsidR="003949DD" w:rsidRPr="00FB1384" w:rsidTr="00102009">
                              <w:trPr>
                                <w:trHeight w:val="287"/>
                                <w:jc w:val="center"/>
                              </w:trPr>
                              <w:tc>
                                <w:tcPr>
                                  <w:tcW w:w="3805" w:type="dxa"/>
                                  <w:shd w:val="clear" w:color="auto" w:fill="EEECE1"/>
                                </w:tcPr>
                                <w:p w:rsidR="003949DD" w:rsidRPr="00FB1384" w:rsidRDefault="00DE552D" w:rsidP="00DE552D">
                                  <w:pPr>
                                    <w:spacing w:before="40"/>
                                    <w:ind w:left="-200" w:firstLine="18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Programme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="003949DD" w:rsidRPr="00FB138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Course: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  <w:shd w:val="clear" w:color="auto" w:fill="EEECE1"/>
                                </w:tcPr>
                                <w:p w:rsidR="003949DD" w:rsidRDefault="003949DD" w:rsidP="00A874D3">
                                  <w:pPr>
                                    <w:spacing w:before="40"/>
                                    <w:ind w:firstLine="2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B138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Standard Number:                         Version:</w:t>
                                  </w:r>
                                </w:p>
                                <w:p w:rsidR="003949DD" w:rsidRPr="00FB1384" w:rsidRDefault="003949DD" w:rsidP="00A874D3">
                                  <w:pPr>
                                    <w:spacing w:before="40"/>
                                    <w:ind w:firstLine="2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949DD" w:rsidRPr="00FB1384" w:rsidTr="00102009">
                              <w:trPr>
                                <w:trHeight w:val="595"/>
                                <w:jc w:val="center"/>
                              </w:trPr>
                              <w:tc>
                                <w:tcPr>
                                  <w:tcW w:w="3805" w:type="dxa"/>
                                  <w:shd w:val="clear" w:color="auto" w:fill="EEECE1"/>
                                </w:tcPr>
                                <w:p w:rsidR="003949DD" w:rsidRPr="00FB1384" w:rsidRDefault="00AF4CD2" w:rsidP="00A874D3">
                                  <w:pPr>
                                    <w:pStyle w:val="BodyText"/>
                                    <w:ind w:left="-198" w:right="176" w:firstLine="181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Assessment Title/Context: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  <w:shd w:val="clear" w:color="auto" w:fill="EEECE1"/>
                                </w:tcPr>
                                <w:p w:rsidR="003949DD" w:rsidRPr="00FB1384" w:rsidRDefault="003949DD" w:rsidP="00A874D3">
                                  <w:pPr>
                                    <w:pStyle w:val="BodyText"/>
                                    <w:spacing w:before="40"/>
                                    <w:ind w:right="-533" w:firstLine="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Tutor/assessor</w:t>
                                  </w:r>
                                  <w:r w:rsidRPr="00FB138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3949DD" w:rsidRPr="00FB1384" w:rsidTr="00102009">
                              <w:trPr>
                                <w:trHeight w:val="533"/>
                                <w:jc w:val="center"/>
                              </w:trPr>
                              <w:tc>
                                <w:tcPr>
                                  <w:tcW w:w="3805" w:type="dxa"/>
                                  <w:shd w:val="clear" w:color="auto" w:fill="EEECE1"/>
                                </w:tcPr>
                                <w:p w:rsidR="003949DD" w:rsidRPr="00FB1384" w:rsidRDefault="00AC38C1" w:rsidP="00A874D3">
                                  <w:pPr>
                                    <w:pStyle w:val="BodyText"/>
                                    <w:spacing w:before="40"/>
                                    <w:ind w:left="-200" w:right="176" w:firstLine="18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NZQF Level: 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  <w:shd w:val="clear" w:color="auto" w:fill="EEECE1"/>
                                </w:tcPr>
                                <w:p w:rsidR="003949DD" w:rsidRDefault="00AF4CD2" w:rsidP="00A874D3">
                                  <w:pPr>
                                    <w:pStyle w:val="BodyText"/>
                                    <w:spacing w:before="40"/>
                                    <w:ind w:right="-533" w:firstLine="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Date of Assessment:</w:t>
                                  </w:r>
                                </w:p>
                                <w:p w:rsidR="003949DD" w:rsidRPr="00FB1384" w:rsidRDefault="003949DD" w:rsidP="00A874D3">
                                  <w:pPr>
                                    <w:pStyle w:val="BodyText"/>
                                    <w:spacing w:before="40"/>
                                    <w:ind w:right="-533" w:firstLine="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949DD" w:rsidRPr="00FB1384" w:rsidTr="00777AEC">
                              <w:trPr>
                                <w:trHeight w:val="533"/>
                                <w:jc w:val="center"/>
                              </w:trPr>
                              <w:tc>
                                <w:tcPr>
                                  <w:tcW w:w="7721" w:type="dxa"/>
                                  <w:gridSpan w:val="2"/>
                                  <w:shd w:val="clear" w:color="auto" w:fill="EEECE1"/>
                                </w:tcPr>
                                <w:p w:rsidR="003949DD" w:rsidRPr="006C352D" w:rsidRDefault="003949DD" w:rsidP="0045318C">
                                  <w:pPr>
                                    <w:pStyle w:val="BodyText"/>
                                    <w:tabs>
                                      <w:tab w:val="left" w:pos="500"/>
                                    </w:tabs>
                                    <w:spacing w:before="120" w:after="120"/>
                                    <w:ind w:right="215"/>
                                    <w:rPr>
                                      <w:rFonts w:ascii="Arial" w:hAnsi="Arial" w:cs="Arial"/>
                                      <w:b w:val="0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FB1384">
                                    <w:rPr>
                                      <w:rFonts w:ascii="Arial" w:hAnsi="Arial" w:cs="Arial"/>
                                      <w:b w:val="0"/>
                                      <w:i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i/>
                                      <w:sz w:val="16"/>
                                      <w:szCs w:val="16"/>
                                    </w:rPr>
                                    <w:t xml:space="preserve">ote: Providers </w:t>
                                  </w:r>
                                  <w:r w:rsidRPr="00FB1384">
                                    <w:rPr>
                                      <w:rFonts w:ascii="Arial" w:hAnsi="Arial" w:cs="Arial"/>
                                      <w:b w:val="0"/>
                                      <w:i/>
                                      <w:sz w:val="16"/>
                                      <w:szCs w:val="16"/>
                                    </w:rPr>
                                    <w:t>must report only internal assessment results which h</w:t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i/>
                                      <w:sz w:val="16"/>
                                      <w:szCs w:val="16"/>
                                    </w:rPr>
                                    <w:t>ave been subject to their</w:t>
                                  </w:r>
                                  <w:r w:rsidRPr="00FB1384">
                                    <w:rPr>
                                      <w:rFonts w:ascii="Arial" w:hAnsi="Arial" w:cs="Arial"/>
                                      <w:b w:val="0"/>
                                      <w:i/>
                                      <w:sz w:val="16"/>
                                      <w:szCs w:val="16"/>
                                    </w:rPr>
                                    <w:t xml:space="preserve"> internal moderation process and are complete, up-to-date and verified for accuracy.</w:t>
                                  </w:r>
                                </w:p>
                              </w:tc>
                            </w:tr>
                          </w:tbl>
                          <w:p w:rsidR="003949DD" w:rsidRDefault="003949DD" w:rsidP="0023004C">
                            <w:pPr>
                              <w:tabs>
                                <w:tab w:val="left" w:pos="500"/>
                              </w:tabs>
                              <w:ind w:right="-181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 w:eastAsia="ja-JP"/>
                              </w:rPr>
                            </w:pPr>
                          </w:p>
                          <w:p w:rsidR="003949DD" w:rsidRPr="00FB1384" w:rsidRDefault="003949DD" w:rsidP="00232F05">
                            <w:pPr>
                              <w:tabs>
                                <w:tab w:val="left" w:pos="500"/>
                              </w:tabs>
                              <w:spacing w:after="60"/>
                              <w:ind w:right="-181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 w:eastAsia="ja-JP"/>
                              </w:rPr>
                            </w:pPr>
                            <w:r w:rsidRPr="00FB13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1. THIS</w:t>
                            </w:r>
                            <w:r w:rsidRPr="00FB138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 w:eastAsia="ja-JP"/>
                              </w:rPr>
                              <w:t xml:space="preserve"> ASSESSMENT HAS BEEN </w:t>
                            </w:r>
                            <w:r w:rsidR="00DD394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 w:eastAsia="ja-JP"/>
                              </w:rPr>
                              <w:t>MODERATED/</w:t>
                            </w:r>
                            <w:r w:rsidR="00AF4CD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 w:eastAsia="ja-JP"/>
                              </w:rPr>
                              <w:t>CRITIQUED BEFORE USE</w:t>
                            </w:r>
                          </w:p>
                          <w:p w:rsidR="003949DD" w:rsidRPr="00FB1384" w:rsidRDefault="003949DD" w:rsidP="00232F05">
                            <w:pPr>
                              <w:tabs>
                                <w:tab w:val="left" w:pos="500"/>
                                <w:tab w:val="left" w:pos="1843"/>
                                <w:tab w:val="left" w:pos="1985"/>
                              </w:tabs>
                              <w:spacing w:after="60"/>
                              <w:ind w:right="-181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B13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a)   Source of this assessment </w:t>
                            </w:r>
                            <w:r w:rsidRPr="00FB1384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="003D5441" w:rsidRPr="00FB138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sym w:font="Wingdings" w:char="F0FC"/>
                            </w:r>
                            <w:r w:rsidR="003D5441" w:rsidRPr="00FB1384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or </w:t>
                            </w:r>
                            <w:r w:rsidRPr="00FB1384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underline to indicate source)</w:t>
                            </w:r>
                          </w:p>
                          <w:tbl>
                            <w:tblPr>
                              <w:tblW w:w="853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992"/>
                              <w:gridCol w:w="2126"/>
                              <w:gridCol w:w="1559"/>
                              <w:gridCol w:w="1727"/>
                              <w:gridCol w:w="461"/>
                            </w:tblGrid>
                            <w:tr w:rsidR="003949DD" w:rsidRPr="00FB1384" w:rsidTr="006F31D9">
                              <w:trPr>
                                <w:trHeight w:val="269"/>
                              </w:trPr>
                              <w:tc>
                                <w:tcPr>
                                  <w:tcW w:w="1668" w:type="dxa"/>
                                  <w:shd w:val="clear" w:color="auto" w:fill="auto"/>
                                  <w:vAlign w:val="center"/>
                                </w:tcPr>
                                <w:p w:rsidR="003949DD" w:rsidRPr="006F31D9" w:rsidRDefault="003949DD" w:rsidP="006F31D9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ind w:left="284" w:hanging="284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F31D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The assessor</w:t>
                                  </w:r>
                                  <w:r w:rsidR="003D5441" w:rsidRPr="006F31D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3D5441" w:rsidRPr="006F31D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vAlign w:val="center"/>
                                </w:tcPr>
                                <w:p w:rsidR="003949DD" w:rsidRPr="006F31D9" w:rsidRDefault="003949DD" w:rsidP="006F31D9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ind w:left="256" w:hanging="256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F31D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TKI</w:t>
                                  </w:r>
                                  <w:r w:rsidR="003D5441" w:rsidRPr="006F31D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  <w:vAlign w:val="center"/>
                                </w:tcPr>
                                <w:p w:rsidR="003949DD" w:rsidRPr="006F31D9" w:rsidRDefault="003949DD" w:rsidP="006F31D9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ind w:left="317" w:hanging="283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F31D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Subject association</w:t>
                                  </w:r>
                                  <w:r w:rsidR="003D5441" w:rsidRPr="006F31D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3949DD" w:rsidRPr="006F31D9" w:rsidRDefault="003949DD" w:rsidP="006F31D9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17" w:right="-108" w:hanging="283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F31D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Commercial</w:t>
                                  </w:r>
                                  <w:r w:rsidR="003D5441" w:rsidRPr="006F31D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18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3949DD" w:rsidRPr="006F31D9" w:rsidRDefault="003949DD" w:rsidP="006F31D9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18" w:hanging="284"/>
                                    <w:rPr>
                                      <w:rFonts w:ascii="Wingdings" w:hAnsi="Wingdings" w:cs="Arial"/>
                                      <w:sz w:val="16"/>
                                      <w:szCs w:val="16"/>
                                    </w:rPr>
                                  </w:pPr>
                                  <w:r w:rsidRPr="006F31D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Other:</w:t>
                                  </w:r>
                                  <w:r w:rsidRPr="006F31D9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F31D9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softHyphen/>
                                  </w:r>
                                  <w:r w:rsidRPr="006F31D9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softHyphen/>
                                  </w:r>
                                  <w:r w:rsidRPr="006F31D9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softHyphen/>
                                  </w:r>
                                  <w:r w:rsidRPr="006F31D9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softHyphen/>
                                  </w:r>
                                  <w:r w:rsidRPr="006F31D9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softHyphen/>
                                  </w:r>
                                  <w:r w:rsidRPr="006F31D9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softHyphen/>
                                  </w:r>
                                  <w:r w:rsidRPr="006F31D9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softHyphen/>
                                  </w:r>
                                  <w:r w:rsidRPr="006F31D9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softHyphen/>
                                  </w:r>
                                  <w:r w:rsidRPr="006F31D9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softHyphen/>
                                  </w:r>
                                  <w:r w:rsidRPr="006F31D9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softHyphen/>
                                  </w:r>
                                  <w:r w:rsidRPr="006F31D9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softHyphen/>
                                  </w:r>
                                  <w:r w:rsidRPr="006F31D9"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  <w:softHyphen/>
                                    <w:t xml:space="preserve"> </w:t>
                                  </w:r>
                                </w:p>
                              </w:tc>
                            </w:tr>
                            <w:tr w:rsidR="003949DD" w:rsidRPr="00FB1384" w:rsidTr="006F31D9">
                              <w:tblPrEx>
                                <w:tblLook w:val="01E0" w:firstRow="1" w:lastRow="1" w:firstColumn="1" w:lastColumn="1" w:noHBand="0" w:noVBand="0"/>
                              </w:tblPrEx>
                              <w:trPr>
                                <w:gridAfter w:val="1"/>
                                <w:wAfter w:w="461" w:type="dxa"/>
                                <w:trHeight w:val="340"/>
                              </w:trPr>
                              <w:tc>
                                <w:tcPr>
                                  <w:tcW w:w="8072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3949DD" w:rsidRPr="00FB1384" w:rsidRDefault="003949DD" w:rsidP="00232F0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60"/>
                                    </w:tabs>
                                    <w:ind w:left="0" w:right="-181" w:firstLine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B138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OR: This assessment was </w:t>
                                  </w:r>
                                  <w:r w:rsidR="0077389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moderated/</w:t>
                                  </w:r>
                                  <w:r w:rsidRPr="00FB138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critiqued and reviewed in a previous year and is unchanged            </w:t>
                                  </w:r>
                                </w:p>
                              </w:tc>
                            </w:tr>
                            <w:tr w:rsidR="003949DD" w:rsidRPr="00FB1384" w:rsidTr="006F31D9">
                              <w:tblPrEx>
                                <w:tblLook w:val="01E0" w:firstRow="1" w:lastRow="1" w:firstColumn="1" w:lastColumn="1" w:noHBand="0" w:noVBand="0"/>
                              </w:tblPrEx>
                              <w:trPr>
                                <w:gridAfter w:val="1"/>
                                <w:wAfter w:w="461" w:type="dxa"/>
                                <w:trHeight w:val="332"/>
                              </w:trPr>
                              <w:tc>
                                <w:tcPr>
                                  <w:tcW w:w="8072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3949DD" w:rsidRPr="00FB1384" w:rsidRDefault="003949DD" w:rsidP="008A4686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60"/>
                                    </w:tabs>
                                    <w:ind w:left="0" w:right="-181" w:firstLine="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B138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OR: This assessment is unmodified quality assured materials - QAAM number:</w:t>
                                  </w:r>
                                </w:p>
                              </w:tc>
                            </w:tr>
                          </w:tbl>
                          <w:p w:rsidR="003949DD" w:rsidRPr="00FB1384" w:rsidRDefault="003949DD" w:rsidP="00232F05">
                            <w:pPr>
                              <w:tabs>
                                <w:tab w:val="left" w:pos="500"/>
                              </w:tabs>
                              <w:spacing w:before="120" w:after="60"/>
                              <w:ind w:right="-181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FB138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Note: To help manage authenticity, assessments and schedules from public sources (e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.g. TKI and subject association </w:t>
                            </w:r>
                            <w:r w:rsidRPr="00FB138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websites without password protection) must be modified so students do not have access to the answers and may therefore demonstrate authentic achievement of the standard.</w:t>
                            </w:r>
                          </w:p>
                          <w:p w:rsidR="003949DD" w:rsidRPr="00FB1384" w:rsidRDefault="003949DD" w:rsidP="00232F05">
                            <w:pPr>
                              <w:tabs>
                                <w:tab w:val="left" w:pos="500"/>
                              </w:tabs>
                              <w:spacing w:before="120" w:after="60"/>
                              <w:ind w:right="-181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 w:eastAsia="ja-JP"/>
                              </w:rPr>
                              <w:t xml:space="preserve">b) 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 w:eastAsia="ja-JP"/>
                              </w:rPr>
                              <w:t>critiquer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 w:eastAsia="ja-JP"/>
                              </w:rPr>
                              <w:t xml:space="preserve"> of this</w:t>
                            </w:r>
                            <w:r w:rsidRPr="00FB138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 w:eastAsia="ja-JP"/>
                              </w:rPr>
                              <w:t xml:space="preserve"> assessment is: </w:t>
                            </w:r>
                            <w:r w:rsidRPr="00FB138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FB138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sym w:font="Wingdings" w:char="F0FC"/>
                            </w:r>
                            <w:r w:rsidRPr="00FB1384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or underline)</w:t>
                            </w:r>
                          </w:p>
                          <w:tbl>
                            <w:tblPr>
                              <w:tblW w:w="7743" w:type="dxa"/>
                              <w:jc w:val="center"/>
                              <w:tblInd w:w="10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8"/>
                              <w:gridCol w:w="3131"/>
                              <w:gridCol w:w="244"/>
                              <w:gridCol w:w="1460"/>
                            </w:tblGrid>
                            <w:tr w:rsidR="003949DD" w:rsidRPr="00FB1384" w:rsidTr="006C352D">
                              <w:trPr>
                                <w:trHeight w:val="326"/>
                                <w:jc w:val="center"/>
                              </w:trPr>
                              <w:tc>
                                <w:tcPr>
                                  <w:tcW w:w="603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3949DD" w:rsidRPr="00FB1384" w:rsidRDefault="003949DD" w:rsidP="003949DD">
                                  <w:pPr>
                                    <w:pStyle w:val="BodyText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02"/>
                                      <w:tab w:val="num" w:pos="400"/>
                                    </w:tabs>
                                    <w:spacing w:line="180" w:lineRule="exact"/>
                                    <w:ind w:left="0" w:right="-181" w:firstLine="0"/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>the assessor</w:t>
                                  </w:r>
                                  <w:r w:rsidRPr="00FB1384"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>, who is not the developer of the assessment</w:t>
                                  </w:r>
                                </w:p>
                              </w:tc>
                              <w:tc>
                                <w:tcPr>
                                  <w:tcW w:w="244" w:type="dxa"/>
                                </w:tcPr>
                                <w:p w:rsidR="003949DD" w:rsidRPr="00FB1384" w:rsidRDefault="003949DD" w:rsidP="00EF6FD0">
                                  <w:pPr>
                                    <w:pStyle w:val="BodyText"/>
                                    <w:spacing w:line="240" w:lineRule="exact"/>
                                    <w:ind w:left="142" w:right="-181"/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0" w:type="dxa"/>
                                </w:tcPr>
                                <w:p w:rsidR="003949DD" w:rsidRPr="00FB1384" w:rsidRDefault="003949DD" w:rsidP="00EF6FD0">
                                  <w:pPr>
                                    <w:pStyle w:val="BodyText"/>
                                    <w:spacing w:line="240" w:lineRule="exact"/>
                                    <w:ind w:right="-181"/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949DD" w:rsidRPr="00FB1384" w:rsidTr="006C352D">
                              <w:trPr>
                                <w:trHeight w:val="326"/>
                                <w:jc w:val="center"/>
                              </w:trPr>
                              <w:tc>
                                <w:tcPr>
                                  <w:tcW w:w="603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3949DD" w:rsidRPr="00FB1384" w:rsidRDefault="003949DD" w:rsidP="003949DD">
                                  <w:pPr>
                                    <w:pStyle w:val="BodyText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02"/>
                                      <w:tab w:val="num" w:pos="400"/>
                                    </w:tabs>
                                    <w:spacing w:line="180" w:lineRule="exact"/>
                                    <w:ind w:left="0" w:right="-181" w:firstLine="0"/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FB1384"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a colleague in the </w:t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same provider </w:t>
                                  </w:r>
                                  <w:r w:rsidRPr="00FB1384"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(name </w:t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in box </w:t>
                                  </w:r>
                                  <w:r w:rsidRPr="00FB1384"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>below)</w:t>
                                  </w:r>
                                </w:p>
                              </w:tc>
                              <w:tc>
                                <w:tcPr>
                                  <w:tcW w:w="244" w:type="dxa"/>
                                </w:tcPr>
                                <w:p w:rsidR="003949DD" w:rsidRPr="00FB1384" w:rsidRDefault="003949DD" w:rsidP="00EF6FD0">
                                  <w:pPr>
                                    <w:pStyle w:val="BodyText"/>
                                    <w:spacing w:line="240" w:lineRule="exact"/>
                                    <w:ind w:right="-181"/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0" w:type="dxa"/>
                                </w:tcPr>
                                <w:p w:rsidR="003949DD" w:rsidRPr="00FB1384" w:rsidRDefault="003949DD" w:rsidP="00EF6FD0">
                                  <w:pPr>
                                    <w:pStyle w:val="BodyText"/>
                                    <w:spacing w:line="240" w:lineRule="exact"/>
                                    <w:ind w:right="-181"/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949DD" w:rsidRPr="00FB1384" w:rsidTr="006C352D">
                              <w:trPr>
                                <w:trHeight w:val="326"/>
                                <w:jc w:val="center"/>
                              </w:trPr>
                              <w:tc>
                                <w:tcPr>
                                  <w:tcW w:w="6039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949DD" w:rsidRPr="00FB1384" w:rsidRDefault="003949DD" w:rsidP="00EF6FD0">
                                  <w:pPr>
                                    <w:pStyle w:val="BodyText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02"/>
                                      <w:tab w:val="num" w:pos="400"/>
                                    </w:tabs>
                                    <w:spacing w:line="200" w:lineRule="exact"/>
                                    <w:ind w:left="0" w:right="-181" w:firstLine="0"/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FB1384"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a colleague outside the </w:t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establishment </w:t>
                                  </w:r>
                                  <w:r w:rsidRPr="00FB1384"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(name </w:t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and provider in box </w:t>
                                  </w:r>
                                  <w:r w:rsidRPr="00FB1384"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>below)</w:t>
                                  </w:r>
                                </w:p>
                                <w:p w:rsidR="003949DD" w:rsidRPr="00FB1384" w:rsidRDefault="003949DD" w:rsidP="00EF6FD0">
                                  <w:pPr>
                                    <w:pStyle w:val="BodyText"/>
                                    <w:spacing w:line="200" w:lineRule="exact"/>
                                    <w:ind w:right="-181"/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949DD" w:rsidRPr="00FB1384" w:rsidRDefault="003949DD" w:rsidP="00EF6FD0">
                                  <w:pPr>
                                    <w:pStyle w:val="BodyText"/>
                                    <w:spacing w:line="240" w:lineRule="exact"/>
                                    <w:ind w:left="142" w:right="-181"/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949DD" w:rsidRPr="00FB1384" w:rsidRDefault="003949DD" w:rsidP="00EF6FD0">
                                  <w:pPr>
                                    <w:pStyle w:val="BodyText"/>
                                    <w:spacing w:line="240" w:lineRule="exact"/>
                                    <w:ind w:right="-181"/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949DD" w:rsidRPr="00FB1384" w:rsidTr="006C352D">
                              <w:trPr>
                                <w:trHeight w:val="720"/>
                                <w:jc w:val="center"/>
                              </w:trPr>
                              <w:tc>
                                <w:tcPr>
                                  <w:tcW w:w="29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949DD" w:rsidRPr="00FB1384" w:rsidRDefault="003949DD" w:rsidP="00777AEC">
                                  <w:pPr>
                                    <w:pStyle w:val="BodyText"/>
                                    <w:tabs>
                                      <w:tab w:val="left" w:pos="2705"/>
                                    </w:tabs>
                                    <w:spacing w:before="120" w:after="120"/>
                                    <w:ind w:left="-392" w:right="635" w:firstLine="39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Critiquer’s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Name:</w:t>
                                  </w:r>
                                </w:p>
                              </w:tc>
                              <w:tc>
                                <w:tcPr>
                                  <w:tcW w:w="31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949DD" w:rsidRPr="00FB1384" w:rsidRDefault="003949DD" w:rsidP="00777AEC">
                                  <w:pPr>
                                    <w:pStyle w:val="BodyText"/>
                                    <w:spacing w:before="120" w:after="120"/>
                                    <w:ind w:left="-108" w:right="60"/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3949D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Provider</w:t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B138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/Organisation: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949DD" w:rsidRPr="00FB1384" w:rsidRDefault="003949DD" w:rsidP="00777AEC">
                                  <w:pPr>
                                    <w:pStyle w:val="BodyText"/>
                                    <w:spacing w:before="120" w:after="120"/>
                                    <w:ind w:left="-108" w:right="6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:rsidR="003949DD" w:rsidRPr="00FB1384" w:rsidRDefault="003949DD" w:rsidP="0023004C">
                            <w:pPr>
                              <w:tabs>
                                <w:tab w:val="left" w:pos="500"/>
                              </w:tabs>
                              <w:ind w:right="-181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7595" w:type="dxa"/>
                              <w:jc w:val="center"/>
                              <w:tblInd w:w="10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7595"/>
                            </w:tblGrid>
                            <w:tr w:rsidR="003949DD" w:rsidRPr="00FB1384" w:rsidTr="0023004C">
                              <w:trPr>
                                <w:trHeight w:val="235"/>
                                <w:jc w:val="center"/>
                              </w:trPr>
                              <w:tc>
                                <w:tcPr>
                                  <w:tcW w:w="7595" w:type="dxa"/>
                                  <w:shd w:val="clear" w:color="auto" w:fill="auto"/>
                                  <w:vAlign w:val="center"/>
                                </w:tcPr>
                                <w:p w:rsidR="003949DD" w:rsidRPr="00FB1384" w:rsidRDefault="003949DD" w:rsidP="00EF6FD0">
                                  <w:pPr>
                                    <w:pStyle w:val="BodyText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clear" w:pos="720"/>
                                      <w:tab w:val="num" w:pos="300"/>
                                    </w:tabs>
                                    <w:ind w:left="-105" w:right="-181" w:firstLine="0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FB138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Checklist for the </w:t>
                                  </w:r>
                                  <w:proofErr w:type="spellStart"/>
                                  <w:r w:rsidRPr="00FB138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critiquer</w:t>
                                  </w:r>
                                  <w:proofErr w:type="spellEnd"/>
                                  <w:r w:rsidRPr="00FB138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  <w:r w:rsidRPr="00FB1384">
                                    <w:rPr>
                                      <w:rFonts w:ascii="Arial" w:hAnsi="Arial" w:cs="Arial"/>
                                      <w:b w:val="0"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FB1384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sym w:font="Wingdings" w:char="F0FC"/>
                                  </w:r>
                                  <w:r w:rsidRPr="00FB1384">
                                    <w:rPr>
                                      <w:rFonts w:ascii="Arial" w:hAnsi="Arial" w:cs="Arial"/>
                                      <w:b w:val="0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or underline)</w:t>
                                  </w:r>
                                </w:p>
                              </w:tc>
                            </w:tr>
                            <w:tr w:rsidR="003949DD" w:rsidRPr="00FB1384" w:rsidTr="0023004C">
                              <w:trPr>
                                <w:trHeight w:val="235"/>
                                <w:jc w:val="center"/>
                              </w:trPr>
                              <w:tc>
                                <w:tcPr>
                                  <w:tcW w:w="7595" w:type="dxa"/>
                                  <w:shd w:val="clear" w:color="auto" w:fill="auto"/>
                                  <w:vAlign w:val="center"/>
                                </w:tcPr>
                                <w:p w:rsidR="003949DD" w:rsidRPr="00FB1384" w:rsidRDefault="003949DD" w:rsidP="00EF6FD0">
                                  <w:pPr>
                                    <w:pStyle w:val="BodyText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02"/>
                                      <w:tab w:val="num" w:pos="400"/>
                                    </w:tabs>
                                    <w:spacing w:line="240" w:lineRule="exact"/>
                                    <w:ind w:left="0" w:right="-181" w:hanging="105"/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FB1384"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tudent instructions state </w:t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the </w:t>
                                  </w:r>
                                  <w:r w:rsidRPr="00FB1384"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>registered standard number, version, title, level &amp; credits</w:t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949DD" w:rsidRPr="00FB1384" w:rsidTr="0023004C">
                              <w:trPr>
                                <w:trHeight w:val="235"/>
                                <w:jc w:val="center"/>
                              </w:trPr>
                              <w:tc>
                                <w:tcPr>
                                  <w:tcW w:w="7595" w:type="dxa"/>
                                  <w:shd w:val="clear" w:color="auto" w:fill="auto"/>
                                  <w:vAlign w:val="center"/>
                                </w:tcPr>
                                <w:p w:rsidR="003949DD" w:rsidRPr="00FB1384" w:rsidRDefault="003949DD" w:rsidP="00725CD3">
                                  <w:pPr>
                                    <w:pStyle w:val="BodyText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02"/>
                                      <w:tab w:val="num" w:pos="400"/>
                                    </w:tabs>
                                    <w:spacing w:line="240" w:lineRule="exact"/>
                                    <w:ind w:left="0" w:right="-181" w:hanging="105"/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FB1384"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>nstructions are clear and language is appropriate</w:t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949DD" w:rsidRPr="00FB1384" w:rsidTr="0023004C">
                              <w:trPr>
                                <w:trHeight w:val="235"/>
                                <w:jc w:val="center"/>
                              </w:trPr>
                              <w:tc>
                                <w:tcPr>
                                  <w:tcW w:w="7595" w:type="dxa"/>
                                  <w:shd w:val="clear" w:color="auto" w:fill="auto"/>
                                  <w:vAlign w:val="center"/>
                                </w:tcPr>
                                <w:p w:rsidR="003949DD" w:rsidRPr="00FB1384" w:rsidRDefault="003949DD" w:rsidP="004A5A9F">
                                  <w:pPr>
                                    <w:pStyle w:val="BodyText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02"/>
                                      <w:tab w:val="num" w:pos="400"/>
                                    </w:tabs>
                                    <w:spacing w:line="240" w:lineRule="exact"/>
                                    <w:ind w:left="0" w:right="-181" w:hanging="105"/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>The assessment is</w:t>
                                  </w:r>
                                  <w:r w:rsidRPr="00FB1384"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C38C1"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>at the appropriate level/</w:t>
                                  </w:r>
                                  <w:r w:rsidRPr="00FB1384"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nsistent with the curriculum </w:t>
                                  </w:r>
                                  <w:r w:rsidRPr="00FB1384"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>at the appropriate level</w:t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949DD" w:rsidRPr="00FB1384" w:rsidTr="0023004C">
                              <w:trPr>
                                <w:trHeight w:val="235"/>
                                <w:jc w:val="center"/>
                              </w:trPr>
                              <w:tc>
                                <w:tcPr>
                                  <w:tcW w:w="7595" w:type="dxa"/>
                                  <w:shd w:val="clear" w:color="auto" w:fill="auto"/>
                                  <w:vAlign w:val="center"/>
                                </w:tcPr>
                                <w:p w:rsidR="003949DD" w:rsidRPr="00FB1384" w:rsidRDefault="003949DD" w:rsidP="00EF6FD0">
                                  <w:pPr>
                                    <w:pStyle w:val="BodyText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02"/>
                                      <w:tab w:val="num" w:pos="400"/>
                                    </w:tabs>
                                    <w:spacing w:line="240" w:lineRule="exact"/>
                                    <w:ind w:left="0" w:right="-181" w:hanging="105"/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The assessment </w:t>
                                  </w:r>
                                  <w:r w:rsidRPr="00FB1384"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>allow</w:t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FB1384"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 students to achieve all requirements of the standard at all grades</w:t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949DD" w:rsidRPr="00FB1384" w:rsidTr="0023004C">
                              <w:trPr>
                                <w:trHeight w:val="235"/>
                                <w:jc w:val="center"/>
                              </w:trPr>
                              <w:tc>
                                <w:tcPr>
                                  <w:tcW w:w="7595" w:type="dxa"/>
                                  <w:shd w:val="clear" w:color="auto" w:fill="auto"/>
                                  <w:vAlign w:val="center"/>
                                </w:tcPr>
                                <w:p w:rsidR="003949DD" w:rsidRPr="00FB1384" w:rsidRDefault="003949DD" w:rsidP="00EF6FD0">
                                  <w:pPr>
                                    <w:pStyle w:val="BodyText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02"/>
                                      <w:tab w:val="num" w:pos="400"/>
                                    </w:tabs>
                                    <w:spacing w:line="240" w:lineRule="exact"/>
                                    <w:ind w:left="0" w:right="-181" w:hanging="105"/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FB1384"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>nstructions are consistent with the explanatory notes/range statements in the standard</w:t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949DD" w:rsidRPr="00FB1384" w:rsidTr="0023004C">
                              <w:trPr>
                                <w:trHeight w:val="235"/>
                                <w:jc w:val="center"/>
                              </w:trPr>
                              <w:tc>
                                <w:tcPr>
                                  <w:tcW w:w="7595" w:type="dxa"/>
                                  <w:shd w:val="clear" w:color="auto" w:fill="auto"/>
                                  <w:vAlign w:val="center"/>
                                </w:tcPr>
                                <w:p w:rsidR="003949DD" w:rsidRPr="00FB1384" w:rsidRDefault="003949DD" w:rsidP="00EF6FD0">
                                  <w:pPr>
                                    <w:pStyle w:val="BodyText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02"/>
                                      <w:tab w:val="num" w:pos="400"/>
                                    </w:tabs>
                                    <w:spacing w:line="240" w:lineRule="exact"/>
                                    <w:ind w:left="0" w:right="-181" w:hanging="105"/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 w:rsidRPr="00FB1384"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>The assessment schedule is consistent with the standard</w:t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949DD" w:rsidRPr="00FB1384" w:rsidTr="0023004C">
                              <w:trPr>
                                <w:trHeight w:val="235"/>
                                <w:jc w:val="center"/>
                              </w:trPr>
                              <w:tc>
                                <w:tcPr>
                                  <w:tcW w:w="7595" w:type="dxa"/>
                                  <w:shd w:val="clear" w:color="auto" w:fill="auto"/>
                                  <w:vAlign w:val="center"/>
                                </w:tcPr>
                                <w:p w:rsidR="003949DD" w:rsidRPr="00FB1384" w:rsidRDefault="003949DD" w:rsidP="00725CD3">
                                  <w:pPr>
                                    <w:pStyle w:val="BodyText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02"/>
                                      <w:tab w:val="num" w:pos="400"/>
                                    </w:tabs>
                                    <w:spacing w:line="240" w:lineRule="exact"/>
                                    <w:ind w:left="0" w:right="-181" w:hanging="105"/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FB1384"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vidence statements allow for </w:t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>all</w:t>
                                  </w:r>
                                  <w:r w:rsidRPr="00FB1384"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 xml:space="preserve"> acceptable answers from students</w:t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949DD" w:rsidRPr="00FB1384" w:rsidTr="0023004C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759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949DD" w:rsidRPr="00FB1384" w:rsidRDefault="003949DD" w:rsidP="00EF6FD0">
                                  <w:pPr>
                                    <w:pStyle w:val="BodyText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02"/>
                                      <w:tab w:val="num" w:pos="400"/>
                                    </w:tabs>
                                    <w:spacing w:line="240" w:lineRule="exact"/>
                                    <w:ind w:left="0" w:right="-181" w:hanging="105"/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FB1384"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>udgment/sufficiency statements clearly describe performance levels for each grade</w:t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949DD" w:rsidRPr="00FB1384" w:rsidTr="0023004C">
                              <w:trPr>
                                <w:trHeight w:val="497"/>
                                <w:jc w:val="center"/>
                              </w:trPr>
                              <w:tc>
                                <w:tcPr>
                                  <w:tcW w:w="75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949DD" w:rsidRPr="00FB1384" w:rsidRDefault="003949DD" w:rsidP="00030020">
                                  <w:pPr>
                                    <w:pStyle w:val="BodyText"/>
                                    <w:spacing w:before="120" w:after="120"/>
                                    <w:ind w:left="-392" w:right="-181" w:firstLine="39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B138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Comments</w:t>
                                  </w:r>
                                  <w:r w:rsidR="00FF127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to support </w:t>
                                  </w:r>
                                  <w:proofErr w:type="spellStart"/>
                                  <w:r w:rsidR="00FF127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critiquer’s</w:t>
                                  </w:r>
                                  <w:proofErr w:type="spellEnd"/>
                                  <w:r w:rsidR="00FF1271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decision</w:t>
                                  </w:r>
                                  <w:r w:rsidRPr="00FB138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:rsidR="003949DD" w:rsidRPr="00FB1384" w:rsidRDefault="003949DD" w:rsidP="00030020">
                                  <w:pPr>
                                    <w:pStyle w:val="BodyText"/>
                                    <w:spacing w:before="120" w:after="120"/>
                                    <w:ind w:left="-392" w:right="-181" w:firstLine="39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949DD" w:rsidRPr="00FB1384" w:rsidRDefault="003949DD" w:rsidP="00837A30">
                                  <w:pPr>
                                    <w:pStyle w:val="BodyText"/>
                                    <w:spacing w:after="60"/>
                                    <w:ind w:right="-181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949DD" w:rsidRPr="00FB1384" w:rsidRDefault="003949DD" w:rsidP="00837A30">
                                  <w:pPr>
                                    <w:pStyle w:val="BodyText"/>
                                    <w:spacing w:after="60"/>
                                    <w:ind w:right="-181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49DD" w:rsidRPr="00FB1384" w:rsidRDefault="003949DD" w:rsidP="00232F05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3949DD" w:rsidRPr="00FB1384" w:rsidRDefault="003949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18pt;margin-top:18pt;width:394.15pt;height:54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" filled="f" strokeweight=".25pt">
                <v:textbox>
                  <w:txbxContent>
                    <w:tbl>
                      <w:tblPr>
                        <w:tblW w:w="772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EEECE1"/>
                        <w:tblLook w:val="01E0" w:firstRow="1" w:lastRow="1" w:firstColumn="1" w:lastColumn="1" w:noHBand="0" w:noVBand="0"/>
                      </w:tblPr>
                      <w:tblGrid>
                        <w:gridCol w:w="3805"/>
                        <w:gridCol w:w="3916"/>
                      </w:tblGrid>
                      <w:tr w:rsidR="003949DD" w:rsidRPr="00FB1384" w:rsidTr="00102009">
                        <w:trPr>
                          <w:trHeight w:val="287"/>
                          <w:jc w:val="center"/>
                        </w:trPr>
                        <w:tc>
                          <w:tcPr>
                            <w:tcW w:w="3805" w:type="dxa"/>
                            <w:shd w:val="clear" w:color="auto" w:fill="EEECE1"/>
                          </w:tcPr>
                          <w:p w:rsidR="003949DD" w:rsidRPr="00FB1384" w:rsidRDefault="00DE552D" w:rsidP="00DE552D">
                            <w:pPr>
                              <w:spacing w:before="40"/>
                              <w:ind w:left="-200" w:firstLine="18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</w:t>
                            </w:r>
                            <w:r w:rsidR="003949DD" w:rsidRPr="00FB13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Course:</w:t>
                            </w:r>
                          </w:p>
                        </w:tc>
                        <w:tc>
                          <w:tcPr>
                            <w:tcW w:w="3916" w:type="dxa"/>
                            <w:shd w:val="clear" w:color="auto" w:fill="EEECE1"/>
                          </w:tcPr>
                          <w:p w:rsidR="003949DD" w:rsidRDefault="003949DD" w:rsidP="00A874D3">
                            <w:pPr>
                              <w:spacing w:before="40"/>
                              <w:ind w:firstLine="2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B13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Standard Number:                         Version:</w:t>
                            </w:r>
                          </w:p>
                          <w:p w:rsidR="003949DD" w:rsidRPr="00FB1384" w:rsidRDefault="003949DD" w:rsidP="00A874D3">
                            <w:pPr>
                              <w:spacing w:before="40"/>
                              <w:ind w:firstLine="2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949DD" w:rsidRPr="00FB1384" w:rsidTr="00102009">
                        <w:trPr>
                          <w:trHeight w:val="595"/>
                          <w:jc w:val="center"/>
                        </w:trPr>
                        <w:tc>
                          <w:tcPr>
                            <w:tcW w:w="3805" w:type="dxa"/>
                            <w:shd w:val="clear" w:color="auto" w:fill="EEECE1"/>
                          </w:tcPr>
                          <w:p w:rsidR="003949DD" w:rsidRPr="00FB1384" w:rsidRDefault="00AF4CD2" w:rsidP="00A874D3">
                            <w:pPr>
                              <w:pStyle w:val="BodyText"/>
                              <w:ind w:left="-198" w:right="176" w:firstLine="18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Assessment Title/Context:</w:t>
                            </w:r>
                          </w:p>
                        </w:tc>
                        <w:tc>
                          <w:tcPr>
                            <w:tcW w:w="3916" w:type="dxa"/>
                            <w:shd w:val="clear" w:color="auto" w:fill="EEECE1"/>
                          </w:tcPr>
                          <w:p w:rsidR="003949DD" w:rsidRPr="00FB1384" w:rsidRDefault="003949DD" w:rsidP="00A874D3">
                            <w:pPr>
                              <w:pStyle w:val="BodyText"/>
                              <w:spacing w:before="40"/>
                              <w:ind w:right="-533" w:firstLine="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Tutor/assessor</w:t>
                            </w:r>
                            <w:r w:rsidRPr="00FB13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3949DD" w:rsidRPr="00FB1384" w:rsidTr="00102009">
                        <w:trPr>
                          <w:trHeight w:val="533"/>
                          <w:jc w:val="center"/>
                        </w:trPr>
                        <w:tc>
                          <w:tcPr>
                            <w:tcW w:w="3805" w:type="dxa"/>
                            <w:shd w:val="clear" w:color="auto" w:fill="EEECE1"/>
                          </w:tcPr>
                          <w:p w:rsidR="003949DD" w:rsidRPr="00FB1384" w:rsidRDefault="00AC38C1" w:rsidP="00A874D3">
                            <w:pPr>
                              <w:pStyle w:val="BodyText"/>
                              <w:spacing w:before="40"/>
                              <w:ind w:left="-200" w:right="176" w:firstLine="1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NZQF Level: </w:t>
                            </w:r>
                          </w:p>
                        </w:tc>
                        <w:tc>
                          <w:tcPr>
                            <w:tcW w:w="3916" w:type="dxa"/>
                            <w:shd w:val="clear" w:color="auto" w:fill="EEECE1"/>
                          </w:tcPr>
                          <w:p w:rsidR="003949DD" w:rsidRDefault="00AF4CD2" w:rsidP="00A874D3">
                            <w:pPr>
                              <w:pStyle w:val="BodyText"/>
                              <w:spacing w:before="40"/>
                              <w:ind w:right="-533" w:firstLine="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 of Assessment:</w:t>
                            </w:r>
                          </w:p>
                          <w:p w:rsidR="003949DD" w:rsidRPr="00FB1384" w:rsidRDefault="003949DD" w:rsidP="00A874D3">
                            <w:pPr>
                              <w:pStyle w:val="BodyText"/>
                              <w:spacing w:before="40"/>
                              <w:ind w:right="-533" w:firstLine="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949DD" w:rsidRPr="00FB1384" w:rsidTr="00777AEC">
                        <w:trPr>
                          <w:trHeight w:val="533"/>
                          <w:jc w:val="center"/>
                        </w:trPr>
                        <w:tc>
                          <w:tcPr>
                            <w:tcW w:w="7721" w:type="dxa"/>
                            <w:gridSpan w:val="2"/>
                            <w:shd w:val="clear" w:color="auto" w:fill="EEECE1"/>
                          </w:tcPr>
                          <w:p w:rsidR="003949DD" w:rsidRPr="006C352D" w:rsidRDefault="003949DD" w:rsidP="0045318C">
                            <w:pPr>
                              <w:pStyle w:val="BodyText"/>
                              <w:tabs>
                                <w:tab w:val="left" w:pos="500"/>
                              </w:tabs>
                              <w:spacing w:before="120" w:after="120"/>
                              <w:ind w:right="215"/>
                              <w:rPr>
                                <w:rFonts w:ascii="Arial" w:hAnsi="Arial" w:cs="Arial"/>
                                <w:b w:val="0"/>
                                <w:i/>
                                <w:sz w:val="16"/>
                                <w:szCs w:val="16"/>
                              </w:rPr>
                            </w:pPr>
                            <w:r w:rsidRPr="00FB1384">
                              <w:rPr>
                                <w:rFonts w:ascii="Arial" w:hAnsi="Arial" w:cs="Arial"/>
                                <w:b w:val="0"/>
                                <w:i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ote: Providers </w:t>
                            </w:r>
                            <w:r w:rsidRPr="00FB1384">
                              <w:rPr>
                                <w:rFonts w:ascii="Arial" w:hAnsi="Arial" w:cs="Arial"/>
                                <w:b w:val="0"/>
                                <w:i/>
                                <w:sz w:val="16"/>
                                <w:szCs w:val="16"/>
                              </w:rPr>
                              <w:t>must report only internal assessment results which h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/>
                                <w:sz w:val="16"/>
                                <w:szCs w:val="16"/>
                              </w:rPr>
                              <w:t>ave been subject to their</w:t>
                            </w:r>
                            <w:r w:rsidRPr="00FB1384">
                              <w:rPr>
                                <w:rFonts w:ascii="Arial" w:hAnsi="Arial" w:cs="Arial"/>
                                <w:b w:val="0"/>
                                <w:i/>
                                <w:sz w:val="16"/>
                                <w:szCs w:val="16"/>
                              </w:rPr>
                              <w:t xml:space="preserve"> internal moderation process and are complete, up-to-date and verified for accuracy.</w:t>
                            </w:r>
                          </w:p>
                        </w:tc>
                      </w:tr>
                    </w:tbl>
                    <w:p w:rsidR="003949DD" w:rsidRDefault="003949DD" w:rsidP="0023004C">
                      <w:pPr>
                        <w:tabs>
                          <w:tab w:val="left" w:pos="500"/>
                        </w:tabs>
                        <w:ind w:right="-181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n-GB" w:eastAsia="ja-JP"/>
                        </w:rPr>
                      </w:pPr>
                    </w:p>
                    <w:p w:rsidR="003949DD" w:rsidRPr="00FB1384" w:rsidRDefault="003949DD" w:rsidP="00232F05">
                      <w:pPr>
                        <w:tabs>
                          <w:tab w:val="left" w:pos="500"/>
                        </w:tabs>
                        <w:spacing w:after="60"/>
                        <w:ind w:right="-181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 w:eastAsia="ja-JP"/>
                        </w:rPr>
                      </w:pPr>
                      <w:r w:rsidRPr="00FB138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1. THIS</w:t>
                      </w:r>
                      <w:r w:rsidRPr="00FB138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 w:eastAsia="ja-JP"/>
                        </w:rPr>
                        <w:t xml:space="preserve"> ASSESSMENT HAS BEEN </w:t>
                      </w:r>
                      <w:r w:rsidR="00DD394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 w:eastAsia="ja-JP"/>
                        </w:rPr>
                        <w:t>MODERATED/</w:t>
                      </w:r>
                      <w:r w:rsidR="00AF4CD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 w:eastAsia="ja-JP"/>
                        </w:rPr>
                        <w:t>CRITIQUED BEFORE USE</w:t>
                      </w:r>
                    </w:p>
                    <w:p w:rsidR="003949DD" w:rsidRPr="00FB1384" w:rsidRDefault="003949DD" w:rsidP="00232F05">
                      <w:pPr>
                        <w:tabs>
                          <w:tab w:val="left" w:pos="500"/>
                          <w:tab w:val="left" w:pos="1843"/>
                          <w:tab w:val="left" w:pos="1985"/>
                        </w:tabs>
                        <w:spacing w:after="60"/>
                        <w:ind w:right="-181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FB138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a)   Source of this assessment </w:t>
                      </w:r>
                      <w:r w:rsidRPr="00FB1384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(</w:t>
                      </w:r>
                      <w:r w:rsidR="003D5441" w:rsidRPr="00FB138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sym w:font="Wingdings" w:char="F0FC"/>
                      </w:r>
                      <w:r w:rsidR="003D5441" w:rsidRPr="00FB1384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 xml:space="preserve"> or </w:t>
                      </w:r>
                      <w:r w:rsidRPr="00FB1384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>underline to indicate source)</w:t>
                      </w:r>
                    </w:p>
                    <w:tbl>
                      <w:tblPr>
                        <w:tblW w:w="853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992"/>
                        <w:gridCol w:w="2126"/>
                        <w:gridCol w:w="1559"/>
                        <w:gridCol w:w="1727"/>
                        <w:gridCol w:w="461"/>
                      </w:tblGrid>
                      <w:tr w:rsidR="003949DD" w:rsidRPr="00FB1384" w:rsidTr="006F31D9">
                        <w:trPr>
                          <w:trHeight w:val="269"/>
                        </w:trPr>
                        <w:tc>
                          <w:tcPr>
                            <w:tcW w:w="1668" w:type="dxa"/>
                            <w:shd w:val="clear" w:color="auto" w:fill="auto"/>
                            <w:vAlign w:val="center"/>
                          </w:tcPr>
                          <w:p w:rsidR="003949DD" w:rsidRPr="006F31D9" w:rsidRDefault="003949DD" w:rsidP="006F31D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F31D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The assessor</w:t>
                            </w:r>
                            <w:r w:rsidR="003D5441" w:rsidRPr="006F31D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D5441" w:rsidRPr="006F31D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vAlign w:val="center"/>
                          </w:tcPr>
                          <w:p w:rsidR="003949DD" w:rsidRPr="006F31D9" w:rsidRDefault="003949DD" w:rsidP="006F31D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56" w:hanging="256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F31D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TKI</w:t>
                            </w:r>
                            <w:r w:rsidR="003D5441" w:rsidRPr="006F31D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  <w:vAlign w:val="center"/>
                          </w:tcPr>
                          <w:p w:rsidR="003949DD" w:rsidRPr="006F31D9" w:rsidRDefault="003949DD" w:rsidP="006F31D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17" w:hanging="283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F31D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Subject association</w:t>
                            </w:r>
                            <w:r w:rsidR="003D5441" w:rsidRPr="006F31D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3949DD" w:rsidRPr="006F31D9" w:rsidRDefault="003949DD" w:rsidP="006F31D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17" w:right="-108" w:hanging="283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F31D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Commercial</w:t>
                            </w:r>
                            <w:r w:rsidR="003D5441" w:rsidRPr="006F31D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18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3949DD" w:rsidRPr="006F31D9" w:rsidRDefault="003949DD" w:rsidP="006F31D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18" w:hanging="284"/>
                              <w:rPr>
                                <w:rFonts w:ascii="Wingdings" w:hAnsi="Wingdings" w:cs="Arial"/>
                                <w:sz w:val="16"/>
                                <w:szCs w:val="16"/>
                              </w:rPr>
                            </w:pPr>
                            <w:r w:rsidRPr="006F31D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Other:</w:t>
                            </w:r>
                            <w:r w:rsidRPr="006F31D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F31D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softHyphen/>
                            </w:r>
                            <w:r w:rsidRPr="006F31D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softHyphen/>
                            </w:r>
                            <w:r w:rsidRPr="006F31D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softHyphen/>
                            </w:r>
                            <w:r w:rsidRPr="006F31D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softHyphen/>
                            </w:r>
                            <w:r w:rsidRPr="006F31D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softHyphen/>
                            </w:r>
                            <w:r w:rsidRPr="006F31D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softHyphen/>
                            </w:r>
                            <w:r w:rsidRPr="006F31D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softHyphen/>
                            </w:r>
                            <w:r w:rsidRPr="006F31D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softHyphen/>
                            </w:r>
                            <w:r w:rsidRPr="006F31D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softHyphen/>
                            </w:r>
                            <w:r w:rsidRPr="006F31D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softHyphen/>
                            </w:r>
                            <w:r w:rsidRPr="006F31D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softHyphen/>
                            </w:r>
                            <w:r w:rsidRPr="006F31D9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softHyphen/>
                              <w:t xml:space="preserve"> </w:t>
                            </w:r>
                          </w:p>
                        </w:tc>
                      </w:tr>
                      <w:tr w:rsidR="003949DD" w:rsidRPr="00FB1384" w:rsidTr="006F31D9">
                        <w:tblPrEx>
                          <w:tblLook w:val="01E0" w:firstRow="1" w:lastRow="1" w:firstColumn="1" w:lastColumn="1" w:noHBand="0" w:noVBand="0"/>
                        </w:tblPrEx>
                        <w:trPr>
                          <w:gridAfter w:val="1"/>
                          <w:wAfter w:w="461" w:type="dxa"/>
                          <w:trHeight w:val="340"/>
                        </w:trPr>
                        <w:tc>
                          <w:tcPr>
                            <w:tcW w:w="8072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3949DD" w:rsidRPr="00FB1384" w:rsidRDefault="003949DD" w:rsidP="00232F0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ind w:left="0" w:right="-181"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13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OR: This assessment was </w:t>
                            </w:r>
                            <w:r w:rsidR="0077389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moderated/</w:t>
                            </w:r>
                            <w:r w:rsidRPr="00FB13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critiqued and reviewed in a previous year and is unchanged            </w:t>
                            </w:r>
                          </w:p>
                        </w:tc>
                      </w:tr>
                      <w:tr w:rsidR="003949DD" w:rsidRPr="00FB1384" w:rsidTr="006F31D9">
                        <w:tblPrEx>
                          <w:tblLook w:val="01E0" w:firstRow="1" w:lastRow="1" w:firstColumn="1" w:lastColumn="1" w:noHBand="0" w:noVBand="0"/>
                        </w:tblPrEx>
                        <w:trPr>
                          <w:gridAfter w:val="1"/>
                          <w:wAfter w:w="461" w:type="dxa"/>
                          <w:trHeight w:val="332"/>
                        </w:trPr>
                        <w:tc>
                          <w:tcPr>
                            <w:tcW w:w="8072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3949DD" w:rsidRPr="00FB1384" w:rsidRDefault="003949DD" w:rsidP="008A468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ind w:left="0" w:right="-181" w:firstLine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B13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OR: This assessment is unmodified quality assured materials - QAAM number:</w:t>
                            </w:r>
                          </w:p>
                        </w:tc>
                      </w:tr>
                    </w:tbl>
                    <w:p w:rsidR="003949DD" w:rsidRPr="00FB1384" w:rsidRDefault="003949DD" w:rsidP="00232F05">
                      <w:pPr>
                        <w:tabs>
                          <w:tab w:val="left" w:pos="500"/>
                        </w:tabs>
                        <w:spacing w:before="120" w:after="60"/>
                        <w:ind w:right="-181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FB138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Note: To help manage authenticity, assessments and schedules from public sources (e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.g. TKI and subject association </w:t>
                      </w:r>
                      <w:r w:rsidRPr="00FB138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websites without password protection) must be modified so students do not have access to the answers and may therefore demonstrate authentic achievement of the standard.</w:t>
                      </w:r>
                    </w:p>
                    <w:p w:rsidR="003949DD" w:rsidRPr="00FB1384" w:rsidRDefault="003949DD" w:rsidP="00232F05">
                      <w:pPr>
                        <w:tabs>
                          <w:tab w:val="left" w:pos="500"/>
                        </w:tabs>
                        <w:spacing w:before="120" w:after="60"/>
                        <w:ind w:right="-181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 w:eastAsia="ja-JP"/>
                        </w:rPr>
                        <w:t xml:space="preserve">b)  The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 w:eastAsia="ja-JP"/>
                        </w:rPr>
                        <w:t>critiquer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 w:eastAsia="ja-JP"/>
                        </w:rPr>
                        <w:t xml:space="preserve"> of this</w:t>
                      </w:r>
                      <w:r w:rsidRPr="00FB138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 w:eastAsia="ja-JP"/>
                        </w:rPr>
                        <w:t xml:space="preserve"> assessment is: </w:t>
                      </w:r>
                      <w:r w:rsidRPr="00FB138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</w:t>
                      </w:r>
                      <w:r w:rsidRPr="00FB138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sym w:font="Wingdings" w:char="F0FC"/>
                      </w:r>
                      <w:r w:rsidRPr="00FB1384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  <w:t xml:space="preserve"> or underline)</w:t>
                      </w:r>
                    </w:p>
                    <w:tbl>
                      <w:tblPr>
                        <w:tblW w:w="7743" w:type="dxa"/>
                        <w:jc w:val="center"/>
                        <w:tblInd w:w="108" w:type="dxa"/>
                        <w:tblLook w:val="01E0" w:firstRow="1" w:lastRow="1" w:firstColumn="1" w:lastColumn="1" w:noHBand="0" w:noVBand="0"/>
                      </w:tblPr>
                      <w:tblGrid>
                        <w:gridCol w:w="2908"/>
                        <w:gridCol w:w="3131"/>
                        <w:gridCol w:w="244"/>
                        <w:gridCol w:w="1460"/>
                      </w:tblGrid>
                      <w:tr w:rsidR="003949DD" w:rsidRPr="00FB1384" w:rsidTr="006C352D">
                        <w:trPr>
                          <w:trHeight w:val="326"/>
                          <w:jc w:val="center"/>
                        </w:trPr>
                        <w:tc>
                          <w:tcPr>
                            <w:tcW w:w="603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3949DD" w:rsidRPr="00FB1384" w:rsidRDefault="003949DD" w:rsidP="003949D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02"/>
                                <w:tab w:val="num" w:pos="400"/>
                              </w:tabs>
                              <w:spacing w:line="180" w:lineRule="exact"/>
                              <w:ind w:left="0" w:right="-181" w:firstLine="0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the assessor</w:t>
                            </w:r>
                            <w:r w:rsidRPr="00FB1384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, who is not the developer of the assessment</w:t>
                            </w:r>
                          </w:p>
                        </w:tc>
                        <w:tc>
                          <w:tcPr>
                            <w:tcW w:w="244" w:type="dxa"/>
                          </w:tcPr>
                          <w:p w:rsidR="003949DD" w:rsidRPr="00FB1384" w:rsidRDefault="003949DD" w:rsidP="00EF6FD0">
                            <w:pPr>
                              <w:pStyle w:val="BodyText"/>
                              <w:spacing w:line="240" w:lineRule="exact"/>
                              <w:ind w:left="142" w:right="-181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60" w:type="dxa"/>
                          </w:tcPr>
                          <w:p w:rsidR="003949DD" w:rsidRPr="00FB1384" w:rsidRDefault="003949DD" w:rsidP="00EF6FD0">
                            <w:pPr>
                              <w:pStyle w:val="BodyText"/>
                              <w:spacing w:line="240" w:lineRule="exact"/>
                              <w:ind w:right="-181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949DD" w:rsidRPr="00FB1384" w:rsidTr="006C352D">
                        <w:trPr>
                          <w:trHeight w:val="326"/>
                          <w:jc w:val="center"/>
                        </w:trPr>
                        <w:tc>
                          <w:tcPr>
                            <w:tcW w:w="6039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3949DD" w:rsidRPr="00FB1384" w:rsidRDefault="003949DD" w:rsidP="003949D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02"/>
                                <w:tab w:val="num" w:pos="400"/>
                              </w:tabs>
                              <w:spacing w:line="180" w:lineRule="exact"/>
                              <w:ind w:left="0" w:right="-181" w:firstLine="0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 w:rsidRPr="00FB1384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 xml:space="preserve">a colleague in the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 xml:space="preserve">same provider </w:t>
                            </w:r>
                            <w:r w:rsidRPr="00FB1384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 xml:space="preserve">(name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 xml:space="preserve">in box </w:t>
                            </w:r>
                            <w:r w:rsidRPr="00FB1384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below)</w:t>
                            </w:r>
                          </w:p>
                        </w:tc>
                        <w:tc>
                          <w:tcPr>
                            <w:tcW w:w="244" w:type="dxa"/>
                          </w:tcPr>
                          <w:p w:rsidR="003949DD" w:rsidRPr="00FB1384" w:rsidRDefault="003949DD" w:rsidP="00EF6FD0">
                            <w:pPr>
                              <w:pStyle w:val="BodyText"/>
                              <w:spacing w:line="240" w:lineRule="exact"/>
                              <w:ind w:right="-181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60" w:type="dxa"/>
                          </w:tcPr>
                          <w:p w:rsidR="003949DD" w:rsidRPr="00FB1384" w:rsidRDefault="003949DD" w:rsidP="00EF6FD0">
                            <w:pPr>
                              <w:pStyle w:val="BodyText"/>
                              <w:spacing w:line="240" w:lineRule="exact"/>
                              <w:ind w:right="-181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949DD" w:rsidRPr="00FB1384" w:rsidTr="006C352D">
                        <w:trPr>
                          <w:trHeight w:val="326"/>
                          <w:jc w:val="center"/>
                        </w:trPr>
                        <w:tc>
                          <w:tcPr>
                            <w:tcW w:w="6039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949DD" w:rsidRPr="00FB1384" w:rsidRDefault="003949DD" w:rsidP="00EF6FD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02"/>
                                <w:tab w:val="num" w:pos="400"/>
                              </w:tabs>
                              <w:spacing w:line="200" w:lineRule="exact"/>
                              <w:ind w:left="0" w:right="-181" w:firstLine="0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 w:rsidRPr="00FB1384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 xml:space="preserve">a colleague outside the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 xml:space="preserve">establishment </w:t>
                            </w:r>
                            <w:r w:rsidRPr="00FB1384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 xml:space="preserve">(name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 xml:space="preserve">and provider in box </w:t>
                            </w:r>
                            <w:r w:rsidRPr="00FB1384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below)</w:t>
                            </w:r>
                          </w:p>
                          <w:p w:rsidR="003949DD" w:rsidRPr="00FB1384" w:rsidRDefault="003949DD" w:rsidP="00EF6FD0">
                            <w:pPr>
                              <w:pStyle w:val="BodyText"/>
                              <w:spacing w:line="200" w:lineRule="exact"/>
                              <w:ind w:right="-181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  <w:tcBorders>
                              <w:bottom w:val="single" w:sz="4" w:space="0" w:color="auto"/>
                            </w:tcBorders>
                          </w:tcPr>
                          <w:p w:rsidR="003949DD" w:rsidRPr="00FB1384" w:rsidRDefault="003949DD" w:rsidP="00EF6FD0">
                            <w:pPr>
                              <w:pStyle w:val="BodyText"/>
                              <w:spacing w:line="240" w:lineRule="exact"/>
                              <w:ind w:left="142" w:right="-181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60" w:type="dxa"/>
                            <w:tcBorders>
                              <w:bottom w:val="single" w:sz="4" w:space="0" w:color="auto"/>
                            </w:tcBorders>
                          </w:tcPr>
                          <w:p w:rsidR="003949DD" w:rsidRPr="00FB1384" w:rsidRDefault="003949DD" w:rsidP="00EF6FD0">
                            <w:pPr>
                              <w:pStyle w:val="BodyText"/>
                              <w:spacing w:line="240" w:lineRule="exact"/>
                              <w:ind w:right="-181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949DD" w:rsidRPr="00FB1384" w:rsidTr="006C352D">
                        <w:trPr>
                          <w:trHeight w:val="720"/>
                          <w:jc w:val="center"/>
                        </w:trPr>
                        <w:tc>
                          <w:tcPr>
                            <w:tcW w:w="29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3949DD" w:rsidRPr="00FB1384" w:rsidRDefault="003949DD" w:rsidP="00777AEC">
                            <w:pPr>
                              <w:pStyle w:val="BodyText"/>
                              <w:tabs>
                                <w:tab w:val="left" w:pos="2705"/>
                              </w:tabs>
                              <w:spacing w:before="120" w:after="120"/>
                              <w:ind w:left="-392" w:right="635" w:firstLine="39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Critiquer’s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Name:</w:t>
                            </w:r>
                          </w:p>
                        </w:tc>
                        <w:tc>
                          <w:tcPr>
                            <w:tcW w:w="313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3949DD" w:rsidRPr="00FB1384" w:rsidRDefault="003949DD" w:rsidP="00777AEC">
                            <w:pPr>
                              <w:pStyle w:val="BodyText"/>
                              <w:spacing w:before="120" w:after="120"/>
                              <w:ind w:left="-108" w:right="60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 w:rsidRPr="003949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Provider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B13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/Organisation:</w:t>
                            </w:r>
                          </w:p>
                        </w:tc>
                        <w:tc>
                          <w:tcPr>
                            <w:tcW w:w="1704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949DD" w:rsidRPr="00FB1384" w:rsidRDefault="003949DD" w:rsidP="00777AEC">
                            <w:pPr>
                              <w:pStyle w:val="BodyText"/>
                              <w:spacing w:before="120" w:after="120"/>
                              <w:ind w:left="-108" w:right="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Date:</w:t>
                            </w:r>
                          </w:p>
                        </w:tc>
                      </w:tr>
                    </w:tbl>
                    <w:p w:rsidR="003949DD" w:rsidRPr="00FB1384" w:rsidRDefault="003949DD" w:rsidP="0023004C">
                      <w:pPr>
                        <w:tabs>
                          <w:tab w:val="left" w:pos="500"/>
                        </w:tabs>
                        <w:ind w:right="-181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7595" w:type="dxa"/>
                        <w:jc w:val="center"/>
                        <w:tblInd w:w="108" w:type="dxa"/>
                        <w:tblLook w:val="01E0" w:firstRow="1" w:lastRow="1" w:firstColumn="1" w:lastColumn="1" w:noHBand="0" w:noVBand="0"/>
                      </w:tblPr>
                      <w:tblGrid>
                        <w:gridCol w:w="7595"/>
                      </w:tblGrid>
                      <w:tr w:rsidR="003949DD" w:rsidRPr="00FB1384" w:rsidTr="0023004C">
                        <w:trPr>
                          <w:trHeight w:val="235"/>
                          <w:jc w:val="center"/>
                        </w:trPr>
                        <w:tc>
                          <w:tcPr>
                            <w:tcW w:w="7595" w:type="dxa"/>
                            <w:shd w:val="clear" w:color="auto" w:fill="auto"/>
                            <w:vAlign w:val="center"/>
                          </w:tcPr>
                          <w:p w:rsidR="003949DD" w:rsidRPr="00FB1384" w:rsidRDefault="003949DD" w:rsidP="00EF6FD0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00"/>
                              </w:tabs>
                              <w:ind w:left="-105" w:right="-181" w:firstLine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FB13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Checklist for the </w:t>
                            </w:r>
                            <w:proofErr w:type="spellStart"/>
                            <w:r w:rsidRPr="00FB13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critiquer</w:t>
                            </w:r>
                            <w:proofErr w:type="spellEnd"/>
                            <w:r w:rsidRPr="00FB13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FB1384">
                              <w:rPr>
                                <w:rFonts w:ascii="Arial" w:hAnsi="Arial" w:cs="Arial"/>
                                <w:b w:val="0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FB138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sym w:font="Wingdings" w:char="F0FC"/>
                            </w:r>
                            <w:r w:rsidRPr="00FB1384">
                              <w:rPr>
                                <w:rFonts w:ascii="Arial" w:hAnsi="Arial" w:cs="Arial"/>
                                <w:b w:val="0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or underline)</w:t>
                            </w:r>
                          </w:p>
                        </w:tc>
                      </w:tr>
                      <w:tr w:rsidR="003949DD" w:rsidRPr="00FB1384" w:rsidTr="0023004C">
                        <w:trPr>
                          <w:trHeight w:val="235"/>
                          <w:jc w:val="center"/>
                        </w:trPr>
                        <w:tc>
                          <w:tcPr>
                            <w:tcW w:w="7595" w:type="dxa"/>
                            <w:shd w:val="clear" w:color="auto" w:fill="auto"/>
                            <w:vAlign w:val="center"/>
                          </w:tcPr>
                          <w:p w:rsidR="003949DD" w:rsidRPr="00FB1384" w:rsidRDefault="003949DD" w:rsidP="00EF6FD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02"/>
                                <w:tab w:val="num" w:pos="400"/>
                              </w:tabs>
                              <w:spacing w:line="240" w:lineRule="exact"/>
                              <w:ind w:left="0" w:right="-181" w:hanging="105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S</w:t>
                            </w:r>
                            <w:r w:rsidRPr="00FB1384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 xml:space="preserve">tudent instructions state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Pr="00FB1384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registered standard number, version, title, level &amp; credits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3949DD" w:rsidRPr="00FB1384" w:rsidTr="0023004C">
                        <w:trPr>
                          <w:trHeight w:val="235"/>
                          <w:jc w:val="center"/>
                        </w:trPr>
                        <w:tc>
                          <w:tcPr>
                            <w:tcW w:w="7595" w:type="dxa"/>
                            <w:shd w:val="clear" w:color="auto" w:fill="auto"/>
                            <w:vAlign w:val="center"/>
                          </w:tcPr>
                          <w:p w:rsidR="003949DD" w:rsidRPr="00FB1384" w:rsidRDefault="003949DD" w:rsidP="00725CD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02"/>
                                <w:tab w:val="num" w:pos="400"/>
                              </w:tabs>
                              <w:spacing w:line="240" w:lineRule="exact"/>
                              <w:ind w:left="0" w:right="-181" w:hanging="105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I</w:t>
                            </w:r>
                            <w:r w:rsidRPr="00FB1384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nstructions are clear and language is appropriate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3949DD" w:rsidRPr="00FB1384" w:rsidTr="0023004C">
                        <w:trPr>
                          <w:trHeight w:val="235"/>
                          <w:jc w:val="center"/>
                        </w:trPr>
                        <w:tc>
                          <w:tcPr>
                            <w:tcW w:w="7595" w:type="dxa"/>
                            <w:shd w:val="clear" w:color="auto" w:fill="auto"/>
                            <w:vAlign w:val="center"/>
                          </w:tcPr>
                          <w:p w:rsidR="003949DD" w:rsidRPr="00FB1384" w:rsidRDefault="003949DD" w:rsidP="004A5A9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02"/>
                                <w:tab w:val="num" w:pos="400"/>
                              </w:tabs>
                              <w:spacing w:line="240" w:lineRule="exact"/>
                              <w:ind w:left="0" w:right="-181" w:hanging="105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The assessment is</w:t>
                            </w:r>
                            <w:r w:rsidRPr="00FB1384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C38C1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at the appropriate level/</w:t>
                            </w:r>
                            <w:r w:rsidRPr="00FB1384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co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 xml:space="preserve">nsistent with the curriculum </w:t>
                            </w:r>
                            <w:r w:rsidRPr="00FB1384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at the appropriate level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3949DD" w:rsidRPr="00FB1384" w:rsidTr="0023004C">
                        <w:trPr>
                          <w:trHeight w:val="235"/>
                          <w:jc w:val="center"/>
                        </w:trPr>
                        <w:tc>
                          <w:tcPr>
                            <w:tcW w:w="7595" w:type="dxa"/>
                            <w:shd w:val="clear" w:color="auto" w:fill="auto"/>
                            <w:vAlign w:val="center"/>
                          </w:tcPr>
                          <w:p w:rsidR="003949DD" w:rsidRPr="00FB1384" w:rsidRDefault="003949DD" w:rsidP="00EF6FD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02"/>
                                <w:tab w:val="num" w:pos="400"/>
                              </w:tabs>
                              <w:spacing w:line="240" w:lineRule="exact"/>
                              <w:ind w:left="0" w:right="-181" w:hanging="105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 xml:space="preserve">The assessment </w:t>
                            </w:r>
                            <w:r w:rsidRPr="00FB1384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allow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s</w:t>
                            </w:r>
                            <w:r w:rsidRPr="00FB1384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 xml:space="preserve"> students to achieve all requirements of the standard at all grades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3949DD" w:rsidRPr="00FB1384" w:rsidTr="0023004C">
                        <w:trPr>
                          <w:trHeight w:val="235"/>
                          <w:jc w:val="center"/>
                        </w:trPr>
                        <w:tc>
                          <w:tcPr>
                            <w:tcW w:w="7595" w:type="dxa"/>
                            <w:shd w:val="clear" w:color="auto" w:fill="auto"/>
                            <w:vAlign w:val="center"/>
                          </w:tcPr>
                          <w:p w:rsidR="003949DD" w:rsidRPr="00FB1384" w:rsidRDefault="003949DD" w:rsidP="00EF6FD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02"/>
                                <w:tab w:val="num" w:pos="400"/>
                              </w:tabs>
                              <w:spacing w:line="240" w:lineRule="exact"/>
                              <w:ind w:left="0" w:right="-181" w:hanging="105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I</w:t>
                            </w:r>
                            <w:r w:rsidRPr="00FB1384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nstructions are consistent with the explanatory notes/range statements in the standard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3949DD" w:rsidRPr="00FB1384" w:rsidTr="0023004C">
                        <w:trPr>
                          <w:trHeight w:val="235"/>
                          <w:jc w:val="center"/>
                        </w:trPr>
                        <w:tc>
                          <w:tcPr>
                            <w:tcW w:w="7595" w:type="dxa"/>
                            <w:shd w:val="clear" w:color="auto" w:fill="auto"/>
                            <w:vAlign w:val="center"/>
                          </w:tcPr>
                          <w:p w:rsidR="003949DD" w:rsidRPr="00FB1384" w:rsidRDefault="003949DD" w:rsidP="00EF6FD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02"/>
                                <w:tab w:val="num" w:pos="400"/>
                              </w:tabs>
                              <w:spacing w:line="240" w:lineRule="exact"/>
                              <w:ind w:left="0" w:right="-181" w:hanging="105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 w:rsidRPr="00FB1384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The assessment schedule is consistent with the standard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3949DD" w:rsidRPr="00FB1384" w:rsidTr="0023004C">
                        <w:trPr>
                          <w:trHeight w:val="235"/>
                          <w:jc w:val="center"/>
                        </w:trPr>
                        <w:tc>
                          <w:tcPr>
                            <w:tcW w:w="7595" w:type="dxa"/>
                            <w:shd w:val="clear" w:color="auto" w:fill="auto"/>
                            <w:vAlign w:val="center"/>
                          </w:tcPr>
                          <w:p w:rsidR="003949DD" w:rsidRPr="00FB1384" w:rsidRDefault="003949DD" w:rsidP="00725CD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02"/>
                                <w:tab w:val="num" w:pos="400"/>
                              </w:tabs>
                              <w:spacing w:line="240" w:lineRule="exact"/>
                              <w:ind w:left="0" w:right="-181" w:hanging="105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E</w:t>
                            </w:r>
                            <w:r w:rsidRPr="00FB1384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 xml:space="preserve">vidence statements allow for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all</w:t>
                            </w:r>
                            <w:r w:rsidRPr="00FB1384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 xml:space="preserve"> acceptable answers from students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3949DD" w:rsidRPr="00FB1384" w:rsidTr="0023004C">
                        <w:trPr>
                          <w:trHeight w:val="368"/>
                          <w:jc w:val="center"/>
                        </w:trPr>
                        <w:tc>
                          <w:tcPr>
                            <w:tcW w:w="759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3949DD" w:rsidRPr="00FB1384" w:rsidRDefault="003949DD" w:rsidP="00EF6FD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02"/>
                                <w:tab w:val="num" w:pos="400"/>
                              </w:tabs>
                              <w:spacing w:line="240" w:lineRule="exact"/>
                              <w:ind w:left="0" w:right="-181" w:hanging="105"/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J</w:t>
                            </w:r>
                            <w:r w:rsidRPr="00FB1384"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udgment/sufficiency statements clearly describe performance levels for each grade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3949DD" w:rsidRPr="00FB1384" w:rsidTr="0023004C">
                        <w:trPr>
                          <w:trHeight w:val="497"/>
                          <w:jc w:val="center"/>
                        </w:trPr>
                        <w:tc>
                          <w:tcPr>
                            <w:tcW w:w="75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949DD" w:rsidRPr="00FB1384" w:rsidRDefault="003949DD" w:rsidP="00030020">
                            <w:pPr>
                              <w:pStyle w:val="BodyText"/>
                              <w:spacing w:before="120" w:after="120"/>
                              <w:ind w:left="-392" w:right="-181" w:firstLine="39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13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Comments</w:t>
                            </w:r>
                            <w:r w:rsidR="00FF12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to support </w:t>
                            </w:r>
                            <w:proofErr w:type="spellStart"/>
                            <w:r w:rsidR="00FF12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critiquer’s</w:t>
                            </w:r>
                            <w:proofErr w:type="spellEnd"/>
                            <w:r w:rsidR="00FF12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decision</w:t>
                            </w:r>
                            <w:r w:rsidRPr="00FB13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3949DD" w:rsidRPr="00FB1384" w:rsidRDefault="003949DD" w:rsidP="00030020">
                            <w:pPr>
                              <w:pStyle w:val="BodyText"/>
                              <w:spacing w:before="120" w:after="120"/>
                              <w:ind w:left="-392" w:right="-181" w:firstLine="39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949DD" w:rsidRPr="00FB1384" w:rsidRDefault="003949DD" w:rsidP="00837A30">
                            <w:pPr>
                              <w:pStyle w:val="BodyText"/>
                              <w:spacing w:after="60"/>
                              <w:ind w:right="-181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949DD" w:rsidRPr="00FB1384" w:rsidRDefault="003949DD" w:rsidP="00837A30">
                            <w:pPr>
                              <w:pStyle w:val="BodyText"/>
                              <w:spacing w:after="60"/>
                              <w:ind w:right="-181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3949DD" w:rsidRPr="00FB1384" w:rsidRDefault="003949DD" w:rsidP="00232F05">
                      <w:pPr>
                        <w:jc w:val="both"/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  <w:p w:rsidR="003949DD" w:rsidRPr="00FB1384" w:rsidRDefault="003949D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73506">
        <w:rPr>
          <w:rFonts w:ascii="Arial" w:hAnsi="Arial" w:cs="Arial"/>
          <w:b/>
          <w:bCs/>
          <w:i/>
          <w:sz w:val="28"/>
          <w:szCs w:val="28"/>
        </w:rPr>
        <w:t xml:space="preserve">Sample </w:t>
      </w:r>
      <w:r w:rsidR="00166ED1" w:rsidRPr="000E0503">
        <w:rPr>
          <w:rFonts w:ascii="Arial" w:hAnsi="Arial" w:cs="Arial"/>
          <w:b/>
          <w:bCs/>
          <w:i/>
          <w:sz w:val="28"/>
          <w:szCs w:val="28"/>
        </w:rPr>
        <w:t xml:space="preserve">Internal Moderation Cover Sheet </w:t>
      </w:r>
    </w:p>
    <w:p w:rsidR="004A6E3E" w:rsidRPr="00480A78" w:rsidRDefault="004A6E3E" w:rsidP="00166ED1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</w:p>
    <w:p w:rsidR="00166ED1" w:rsidRDefault="00166ED1" w:rsidP="007F2CF7">
      <w:pPr>
        <w:ind w:left="540"/>
      </w:pPr>
    </w:p>
    <w:p w:rsidR="00166ED1" w:rsidRPr="00166ED1" w:rsidRDefault="00166ED1" w:rsidP="00166ED1"/>
    <w:p w:rsidR="00166ED1" w:rsidRPr="00166ED1" w:rsidRDefault="00166ED1" w:rsidP="00166ED1"/>
    <w:p w:rsidR="00166ED1" w:rsidRPr="00166ED1" w:rsidRDefault="00166ED1" w:rsidP="00166ED1"/>
    <w:p w:rsidR="00166ED1" w:rsidRPr="00166ED1" w:rsidRDefault="00166ED1" w:rsidP="00166ED1"/>
    <w:p w:rsidR="00166ED1" w:rsidRPr="00166ED1" w:rsidRDefault="00166ED1" w:rsidP="00166ED1"/>
    <w:p w:rsidR="00166ED1" w:rsidRPr="00166ED1" w:rsidRDefault="00166ED1" w:rsidP="00166ED1"/>
    <w:p w:rsidR="00166ED1" w:rsidRPr="00166ED1" w:rsidRDefault="00166ED1" w:rsidP="00166ED1"/>
    <w:p w:rsidR="00166ED1" w:rsidRPr="00166ED1" w:rsidRDefault="00166ED1" w:rsidP="00166ED1"/>
    <w:p w:rsidR="00166ED1" w:rsidRPr="00166ED1" w:rsidRDefault="00166ED1" w:rsidP="00166ED1"/>
    <w:p w:rsidR="00166ED1" w:rsidRPr="00166ED1" w:rsidRDefault="00166ED1" w:rsidP="00166ED1"/>
    <w:p w:rsidR="00166ED1" w:rsidRPr="00166ED1" w:rsidRDefault="00166ED1" w:rsidP="00166ED1"/>
    <w:p w:rsidR="00166ED1" w:rsidRPr="00166ED1" w:rsidRDefault="00166ED1" w:rsidP="00166ED1"/>
    <w:p w:rsidR="00166ED1" w:rsidRPr="00166ED1" w:rsidRDefault="00166ED1" w:rsidP="00166ED1"/>
    <w:p w:rsidR="00166ED1" w:rsidRPr="00166ED1" w:rsidRDefault="00166ED1" w:rsidP="00166ED1"/>
    <w:p w:rsidR="00166ED1" w:rsidRPr="00166ED1" w:rsidRDefault="00166ED1" w:rsidP="00166ED1"/>
    <w:p w:rsidR="00166ED1" w:rsidRPr="00166ED1" w:rsidRDefault="00166ED1" w:rsidP="00166ED1"/>
    <w:p w:rsidR="00166ED1" w:rsidRPr="00166ED1" w:rsidRDefault="00166ED1" w:rsidP="00166ED1"/>
    <w:p w:rsidR="00166ED1" w:rsidRPr="00166ED1" w:rsidRDefault="00166ED1" w:rsidP="00166ED1"/>
    <w:p w:rsidR="00166ED1" w:rsidRPr="00166ED1" w:rsidRDefault="00166ED1" w:rsidP="00166ED1"/>
    <w:p w:rsidR="00166ED1" w:rsidRPr="00166ED1" w:rsidRDefault="00166ED1" w:rsidP="00166ED1"/>
    <w:p w:rsidR="00166ED1" w:rsidRPr="00166ED1" w:rsidRDefault="00166ED1" w:rsidP="00166ED1"/>
    <w:p w:rsidR="00166ED1" w:rsidRPr="00166ED1" w:rsidRDefault="00166ED1" w:rsidP="00166ED1"/>
    <w:p w:rsidR="00166ED1" w:rsidRPr="00166ED1" w:rsidRDefault="00166ED1" w:rsidP="00166ED1"/>
    <w:p w:rsidR="00166ED1" w:rsidRPr="00166ED1" w:rsidRDefault="00166ED1" w:rsidP="00166ED1"/>
    <w:p w:rsidR="00166ED1" w:rsidRPr="00166ED1" w:rsidRDefault="00166ED1" w:rsidP="00166ED1"/>
    <w:p w:rsidR="00166ED1" w:rsidRDefault="00166ED1" w:rsidP="00166ED1"/>
    <w:p w:rsidR="00166ED1" w:rsidRDefault="00166ED1" w:rsidP="00166ED1"/>
    <w:sectPr w:rsidR="00166ED1" w:rsidSect="006C352D">
      <w:pgSz w:w="16838" w:h="11906" w:orient="landscape" w:code="9"/>
      <w:pgMar w:top="357" w:right="720" w:bottom="74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E46" w:rsidRDefault="008C1E46" w:rsidP="00A737D0">
      <w:r>
        <w:separator/>
      </w:r>
    </w:p>
  </w:endnote>
  <w:endnote w:type="continuationSeparator" w:id="0">
    <w:p w:rsidR="008C1E46" w:rsidRDefault="008C1E46" w:rsidP="00A7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E46" w:rsidRDefault="008C1E46" w:rsidP="00A737D0">
      <w:r>
        <w:separator/>
      </w:r>
    </w:p>
  </w:footnote>
  <w:footnote w:type="continuationSeparator" w:id="0">
    <w:p w:rsidR="008C1E46" w:rsidRDefault="008C1E46" w:rsidP="00A73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EF2"/>
    <w:multiLevelType w:val="hybridMultilevel"/>
    <w:tmpl w:val="D0D4EFC4"/>
    <w:lvl w:ilvl="0" w:tplc="CBB21EC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5036D"/>
    <w:multiLevelType w:val="hybridMultilevel"/>
    <w:tmpl w:val="41A01CD4"/>
    <w:lvl w:ilvl="0" w:tplc="6F14D174">
      <w:start w:val="1"/>
      <w:numFmt w:val="bullet"/>
      <w:lvlText w:val=""/>
      <w:lvlJc w:val="left"/>
      <w:pPr>
        <w:ind w:left="815" w:hanging="360"/>
      </w:pPr>
      <w:rPr>
        <w:rFonts w:ascii="Wingdings" w:hAnsi="Wingdings" w:hint="default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">
    <w:nsid w:val="18CE4A84"/>
    <w:multiLevelType w:val="hybridMultilevel"/>
    <w:tmpl w:val="D5AA84BA"/>
    <w:lvl w:ilvl="0" w:tplc="8266F2E6">
      <w:start w:val="1"/>
      <w:numFmt w:val="bullet"/>
      <w:lvlText w:val="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4A52E5B"/>
    <w:multiLevelType w:val="hybridMultilevel"/>
    <w:tmpl w:val="4890169C"/>
    <w:lvl w:ilvl="0" w:tplc="7D105FA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87577"/>
    <w:multiLevelType w:val="hybridMultilevel"/>
    <w:tmpl w:val="1304C156"/>
    <w:lvl w:ilvl="0" w:tplc="9C9C8ACA">
      <w:start w:val="1"/>
      <w:numFmt w:val="bullet"/>
      <w:lvlText w:val=""/>
      <w:lvlJc w:val="left"/>
      <w:pPr>
        <w:ind w:left="761" w:hanging="360"/>
      </w:pPr>
      <w:rPr>
        <w:rFonts w:ascii="Wingdings" w:hAnsi="Wingdings" w:hint="default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583A7544"/>
    <w:multiLevelType w:val="hybridMultilevel"/>
    <w:tmpl w:val="6458F804"/>
    <w:lvl w:ilvl="0" w:tplc="8266F2E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effect w:val="no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AC1E81"/>
    <w:multiLevelType w:val="hybridMultilevel"/>
    <w:tmpl w:val="9642D082"/>
    <w:lvl w:ilvl="0" w:tplc="94DE949E">
      <w:start w:val="1"/>
      <w:numFmt w:val="bullet"/>
      <w:lvlText w:val=""/>
      <w:lvlJc w:val="left"/>
      <w:pPr>
        <w:ind w:left="761" w:hanging="360"/>
      </w:pPr>
      <w:rPr>
        <w:rFonts w:ascii="Wingdings" w:hAnsi="Wingdings" w:hint="default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6EE21515"/>
    <w:multiLevelType w:val="hybridMultilevel"/>
    <w:tmpl w:val="56242A46"/>
    <w:lvl w:ilvl="0" w:tplc="08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0A07BC"/>
    <w:multiLevelType w:val="hybridMultilevel"/>
    <w:tmpl w:val="8528ED1A"/>
    <w:lvl w:ilvl="0" w:tplc="C2026448">
      <w:start w:val="1"/>
      <w:numFmt w:val="bullet"/>
      <w:lvlText w:val=""/>
      <w:lvlJc w:val="left"/>
      <w:pPr>
        <w:ind w:left="761" w:hanging="360"/>
      </w:pPr>
      <w:rPr>
        <w:rFonts w:ascii="Wingdings" w:hAnsi="Wingdings" w:hint="default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7DFF799C"/>
    <w:multiLevelType w:val="hybridMultilevel"/>
    <w:tmpl w:val="CC78A126"/>
    <w:lvl w:ilvl="0" w:tplc="A8A44EE2">
      <w:start w:val="1"/>
      <w:numFmt w:val="bullet"/>
      <w:lvlText w:val=""/>
      <w:lvlJc w:val="left"/>
      <w:pPr>
        <w:ind w:left="897" w:hanging="360"/>
      </w:pPr>
      <w:rPr>
        <w:rFonts w:ascii="Wingdings" w:hAnsi="Wingdings" w:hint="default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0">
    <w:nsid w:val="7F1D5AB6"/>
    <w:multiLevelType w:val="hybridMultilevel"/>
    <w:tmpl w:val="E1D8975A"/>
    <w:lvl w:ilvl="0" w:tplc="C52A6F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0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F7"/>
    <w:rsid w:val="00005CC9"/>
    <w:rsid w:val="00030020"/>
    <w:rsid w:val="00031A4F"/>
    <w:rsid w:val="000728EB"/>
    <w:rsid w:val="000E0503"/>
    <w:rsid w:val="00102009"/>
    <w:rsid w:val="001230AC"/>
    <w:rsid w:val="00141498"/>
    <w:rsid w:val="001571FB"/>
    <w:rsid w:val="00166ED1"/>
    <w:rsid w:val="0017456E"/>
    <w:rsid w:val="00176488"/>
    <w:rsid w:val="001A5215"/>
    <w:rsid w:val="0023004C"/>
    <w:rsid w:val="00232F05"/>
    <w:rsid w:val="00246DFE"/>
    <w:rsid w:val="00255097"/>
    <w:rsid w:val="0028093A"/>
    <w:rsid w:val="002E51A6"/>
    <w:rsid w:val="00300FAD"/>
    <w:rsid w:val="0031005E"/>
    <w:rsid w:val="00373839"/>
    <w:rsid w:val="003949DD"/>
    <w:rsid w:val="003D5441"/>
    <w:rsid w:val="003E2E3F"/>
    <w:rsid w:val="00426816"/>
    <w:rsid w:val="0045318C"/>
    <w:rsid w:val="00493F18"/>
    <w:rsid w:val="004A5A9F"/>
    <w:rsid w:val="004A6E3E"/>
    <w:rsid w:val="004B1FAB"/>
    <w:rsid w:val="004E3CA1"/>
    <w:rsid w:val="004E5E9E"/>
    <w:rsid w:val="00576F9B"/>
    <w:rsid w:val="00587793"/>
    <w:rsid w:val="005C4C3A"/>
    <w:rsid w:val="005F28D5"/>
    <w:rsid w:val="00640CC8"/>
    <w:rsid w:val="006629EB"/>
    <w:rsid w:val="00673506"/>
    <w:rsid w:val="00681E88"/>
    <w:rsid w:val="006A06B2"/>
    <w:rsid w:val="006C352D"/>
    <w:rsid w:val="006D4878"/>
    <w:rsid w:val="006F31D9"/>
    <w:rsid w:val="006F3894"/>
    <w:rsid w:val="00725CD3"/>
    <w:rsid w:val="00760341"/>
    <w:rsid w:val="00773894"/>
    <w:rsid w:val="007767DE"/>
    <w:rsid w:val="00776C4E"/>
    <w:rsid w:val="00777AEC"/>
    <w:rsid w:val="007E0125"/>
    <w:rsid w:val="007F2CF7"/>
    <w:rsid w:val="0080285B"/>
    <w:rsid w:val="00837A30"/>
    <w:rsid w:val="00841278"/>
    <w:rsid w:val="008445EB"/>
    <w:rsid w:val="0084693A"/>
    <w:rsid w:val="008A2F50"/>
    <w:rsid w:val="008A4686"/>
    <w:rsid w:val="008C1E46"/>
    <w:rsid w:val="008D16EA"/>
    <w:rsid w:val="00902AAD"/>
    <w:rsid w:val="00903C87"/>
    <w:rsid w:val="00906AB1"/>
    <w:rsid w:val="009151FC"/>
    <w:rsid w:val="0093420A"/>
    <w:rsid w:val="00935B22"/>
    <w:rsid w:val="009539BC"/>
    <w:rsid w:val="00962564"/>
    <w:rsid w:val="009A151B"/>
    <w:rsid w:val="009E38DD"/>
    <w:rsid w:val="00A124B9"/>
    <w:rsid w:val="00A63EC6"/>
    <w:rsid w:val="00A737D0"/>
    <w:rsid w:val="00A73CE0"/>
    <w:rsid w:val="00A76876"/>
    <w:rsid w:val="00A848B4"/>
    <w:rsid w:val="00A874D3"/>
    <w:rsid w:val="00AA1723"/>
    <w:rsid w:val="00AC38C1"/>
    <w:rsid w:val="00AC68DF"/>
    <w:rsid w:val="00AE0B9F"/>
    <w:rsid w:val="00AE3339"/>
    <w:rsid w:val="00AF4CD2"/>
    <w:rsid w:val="00B7218A"/>
    <w:rsid w:val="00BB3D5B"/>
    <w:rsid w:val="00BB74F0"/>
    <w:rsid w:val="00C0328E"/>
    <w:rsid w:val="00C14439"/>
    <w:rsid w:val="00C17332"/>
    <w:rsid w:val="00C31FE2"/>
    <w:rsid w:val="00C46A4B"/>
    <w:rsid w:val="00C72AC8"/>
    <w:rsid w:val="00C75C64"/>
    <w:rsid w:val="00C87DAF"/>
    <w:rsid w:val="00C93FFA"/>
    <w:rsid w:val="00CB3013"/>
    <w:rsid w:val="00CD6051"/>
    <w:rsid w:val="00CF096F"/>
    <w:rsid w:val="00D05B99"/>
    <w:rsid w:val="00D42492"/>
    <w:rsid w:val="00D66916"/>
    <w:rsid w:val="00D86016"/>
    <w:rsid w:val="00DB7867"/>
    <w:rsid w:val="00DD0101"/>
    <w:rsid w:val="00DD394B"/>
    <w:rsid w:val="00DE54DC"/>
    <w:rsid w:val="00DE552D"/>
    <w:rsid w:val="00E23FA8"/>
    <w:rsid w:val="00E47E66"/>
    <w:rsid w:val="00E727EC"/>
    <w:rsid w:val="00ED4787"/>
    <w:rsid w:val="00EF0C4B"/>
    <w:rsid w:val="00EF6FD0"/>
    <w:rsid w:val="00F417DE"/>
    <w:rsid w:val="00F63181"/>
    <w:rsid w:val="00F67C62"/>
    <w:rsid w:val="00F75C0F"/>
    <w:rsid w:val="00F91E90"/>
    <w:rsid w:val="00FB1384"/>
    <w:rsid w:val="00FE04F2"/>
    <w:rsid w:val="00F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ED1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66ED1"/>
    <w:rPr>
      <w:b/>
      <w:sz w:val="28"/>
      <w:lang w:val="en-GB" w:eastAsia="ja-JP"/>
    </w:rPr>
  </w:style>
  <w:style w:type="paragraph" w:styleId="Header">
    <w:name w:val="header"/>
    <w:basedOn w:val="Normal"/>
    <w:link w:val="HeaderChar"/>
    <w:rsid w:val="00A737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737D0"/>
    <w:rPr>
      <w:lang w:val="en-US" w:eastAsia="en-US"/>
    </w:rPr>
  </w:style>
  <w:style w:type="paragraph" w:styleId="Footer">
    <w:name w:val="footer"/>
    <w:basedOn w:val="Normal"/>
    <w:link w:val="FooterChar"/>
    <w:rsid w:val="00A737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737D0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6F3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ED1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66ED1"/>
    <w:rPr>
      <w:b/>
      <w:sz w:val="28"/>
      <w:lang w:val="en-GB" w:eastAsia="ja-JP"/>
    </w:rPr>
  </w:style>
  <w:style w:type="paragraph" w:styleId="Header">
    <w:name w:val="header"/>
    <w:basedOn w:val="Normal"/>
    <w:link w:val="HeaderChar"/>
    <w:rsid w:val="00A737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737D0"/>
    <w:rPr>
      <w:lang w:val="en-US" w:eastAsia="en-US"/>
    </w:rPr>
  </w:style>
  <w:style w:type="paragraph" w:styleId="Footer">
    <w:name w:val="footer"/>
    <w:basedOn w:val="Normal"/>
    <w:link w:val="FooterChar"/>
    <w:rsid w:val="00A737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737D0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6F3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98C3A399.dotm</Template>
  <TotalTime>1</TotalTime>
  <Pages>1</Pages>
  <Words>10</Words>
  <Characters>61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Moderation Cover Sheet</vt:lpstr>
    </vt:vector>
  </TitlesOfParts>
  <Company>NZQA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Moderation Cover Sheet</dc:title>
  <dc:creator>NZQA</dc:creator>
  <cp:lastModifiedBy>Jeanne-Marie Logan</cp:lastModifiedBy>
  <cp:revision>2</cp:revision>
  <cp:lastPrinted>2012-08-27T00:00:00Z</cp:lastPrinted>
  <dcterms:created xsi:type="dcterms:W3CDTF">2014-07-07T02:36:00Z</dcterms:created>
  <dcterms:modified xsi:type="dcterms:W3CDTF">2014-07-07T02:36:00Z</dcterms:modified>
</cp:coreProperties>
</file>